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drawing>
          <wp:inline>
            <wp:extent cx="5940425" cy="7911442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791144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3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4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5000000">
      <w:pPr>
        <w:ind/>
        <w:jc w:val="center"/>
        <w:rPr>
          <w:rFonts w:ascii="Times New Roman" w:hAnsi="Times New Roman"/>
          <w:sz w:val="28"/>
        </w:rPr>
      </w:pPr>
    </w:p>
    <w:p w14:paraId="06000000">
      <w:pPr>
        <w:rPr>
          <w:rFonts w:ascii="Times New Roman" w:hAnsi="Times New Roman"/>
          <w:sz w:val="28"/>
        </w:rPr>
      </w:pPr>
    </w:p>
    <w:p w14:paraId="07000000">
      <w:pPr>
        <w:widowControl w:val="0"/>
        <w:spacing w:after="0" w:line="360" w:lineRule="auto"/>
        <w:ind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</w:t>
      </w:r>
      <w:r>
        <w:rPr>
          <w:rFonts w:ascii="Times New Roman" w:hAnsi="Times New Roman"/>
          <w:sz w:val="28"/>
        </w:rPr>
        <w:t xml:space="preserve">     </w:t>
      </w:r>
      <w:r>
        <w:rPr>
          <w:sz w:val="24"/>
        </w:rPr>
        <w:t>Информационная карта образовательной программы</w:t>
      </w:r>
    </w:p>
    <w:p w14:paraId="08000000">
      <w:pPr>
        <w:ind/>
        <w:jc w:val="center"/>
      </w:pPr>
    </w:p>
    <w:tbl>
      <w:tblPr>
        <w:tblStyle w:val="Style_1"/>
        <w:tblLayout w:type="fixed"/>
      </w:tblPr>
      <w:tblGrid>
        <w:gridCol w:w="606"/>
        <w:gridCol w:w="3818"/>
        <w:gridCol w:w="4931"/>
      </w:tblGrid>
      <w:tr>
        <w:tc>
          <w:tcPr>
            <w:tcW w:type="dxa" w:w="606"/>
          </w:tcPr>
          <w:p w14:paraId="09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3818"/>
          </w:tcPr>
          <w:p w14:paraId="0A000000">
            <w:pPr>
              <w:ind/>
              <w:outlineLvl w:val="0"/>
              <w:rPr>
                <w:sz w:val="22"/>
              </w:rPr>
            </w:pPr>
            <w:r>
              <w:rPr>
                <w:sz w:val="22"/>
              </w:rPr>
              <w:t>Образовательная организация</w:t>
            </w:r>
          </w:p>
        </w:tc>
        <w:tc>
          <w:tcPr>
            <w:tcW w:type="dxa" w:w="4931"/>
          </w:tcPr>
          <w:p w14:paraId="0B000000">
            <w:pPr>
              <w:ind/>
              <w:outlineLvl w:val="0"/>
              <w:rPr>
                <w:sz w:val="22"/>
              </w:rPr>
            </w:pPr>
            <w:r>
              <w:rPr>
                <w:sz w:val="22"/>
              </w:rPr>
              <w:t>Муниципальное бюджетное учреждение дополнительного образования «Дом детского творчества» ЗМР РТ</w:t>
            </w:r>
          </w:p>
        </w:tc>
      </w:tr>
      <w:tr>
        <w:tc>
          <w:tcPr>
            <w:tcW w:type="dxa" w:w="606"/>
          </w:tcPr>
          <w:p w14:paraId="0C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3818"/>
          </w:tcPr>
          <w:p w14:paraId="0D000000">
            <w:pPr>
              <w:rPr>
                <w:sz w:val="22"/>
              </w:rPr>
            </w:pPr>
            <w:r>
              <w:rPr>
                <w:sz w:val="22"/>
              </w:rPr>
              <w:t>Полное название программы</w:t>
            </w:r>
          </w:p>
        </w:tc>
        <w:tc>
          <w:tcPr>
            <w:tcW w:type="dxa" w:w="4931"/>
          </w:tcPr>
          <w:p w14:paraId="0E000000">
            <w:pPr>
              <w:rPr>
                <w:color w:themeColor="text1" w:val="000000"/>
                <w:sz w:val="22"/>
              </w:rPr>
            </w:pPr>
            <w:r>
              <w:rPr>
                <w:sz w:val="22"/>
              </w:rPr>
              <w:t xml:space="preserve">Дополнительная общеобразовательная общеразвивающая программа </w:t>
            </w:r>
            <w:r>
              <w:rPr>
                <w:color w:themeColor="text1" w:val="000000"/>
                <w:sz w:val="22"/>
              </w:rPr>
              <w:t>«Практическая биология</w:t>
            </w:r>
            <w:r>
              <w:rPr>
                <w:color w:themeColor="text1" w:val="000000"/>
                <w:sz w:val="22"/>
              </w:rPr>
              <w:t>»</w:t>
            </w:r>
          </w:p>
        </w:tc>
      </w:tr>
      <w:tr>
        <w:tc>
          <w:tcPr>
            <w:tcW w:type="dxa" w:w="606"/>
          </w:tcPr>
          <w:p w14:paraId="0F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3818"/>
          </w:tcPr>
          <w:p w14:paraId="10000000">
            <w:pPr>
              <w:rPr>
                <w:sz w:val="22"/>
              </w:rPr>
            </w:pPr>
            <w:r>
              <w:rPr>
                <w:sz w:val="22"/>
              </w:rPr>
              <w:t>Направленность программы</w:t>
            </w:r>
          </w:p>
        </w:tc>
        <w:tc>
          <w:tcPr>
            <w:tcW w:type="dxa" w:w="4931"/>
          </w:tcPr>
          <w:p w14:paraId="11000000">
            <w:pPr>
              <w:rPr>
                <w:sz w:val="22"/>
              </w:rPr>
            </w:pPr>
            <w:r>
              <w:rPr>
                <w:color w:themeColor="text1" w:val="000000"/>
                <w:sz w:val="22"/>
              </w:rPr>
              <w:t>естественнонаучная</w:t>
            </w:r>
          </w:p>
        </w:tc>
      </w:tr>
      <w:tr>
        <w:tc>
          <w:tcPr>
            <w:tcW w:type="dxa" w:w="606"/>
          </w:tcPr>
          <w:p w14:paraId="1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3818"/>
          </w:tcPr>
          <w:p w14:paraId="13000000">
            <w:pPr>
              <w:rPr>
                <w:sz w:val="22"/>
              </w:rPr>
            </w:pPr>
            <w:r>
              <w:rPr>
                <w:sz w:val="22"/>
              </w:rPr>
              <w:t>Сведения о разработчиках</w:t>
            </w:r>
          </w:p>
        </w:tc>
        <w:tc>
          <w:tcPr>
            <w:tcW w:type="dxa" w:w="4931"/>
          </w:tcPr>
          <w:p w14:paraId="14000000">
            <w:pPr>
              <w:ind/>
              <w:jc w:val="center"/>
              <w:rPr>
                <w:sz w:val="22"/>
              </w:rPr>
            </w:pPr>
          </w:p>
        </w:tc>
      </w:tr>
      <w:tr>
        <w:tc>
          <w:tcPr>
            <w:tcW w:type="dxa" w:w="606"/>
          </w:tcPr>
          <w:p w14:paraId="15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4.1</w:t>
            </w:r>
          </w:p>
        </w:tc>
        <w:tc>
          <w:tcPr>
            <w:tcW w:type="dxa" w:w="3818"/>
          </w:tcPr>
          <w:p w14:paraId="16000000">
            <w:pPr>
              <w:rPr>
                <w:sz w:val="22"/>
              </w:rPr>
            </w:pPr>
            <w:r>
              <w:rPr>
                <w:sz w:val="22"/>
              </w:rPr>
              <w:t>ФИО, должность</w:t>
            </w:r>
          </w:p>
        </w:tc>
        <w:tc>
          <w:tcPr>
            <w:tcW w:type="dxa" w:w="4931"/>
          </w:tcPr>
          <w:p w14:paraId="17000000">
            <w:pPr>
              <w:rPr>
                <w:sz w:val="22"/>
              </w:rPr>
            </w:pPr>
            <w:r>
              <w:rPr>
                <w:sz w:val="22"/>
              </w:rPr>
              <w:t>Токтарова</w:t>
            </w:r>
            <w:r>
              <w:rPr>
                <w:sz w:val="22"/>
              </w:rPr>
              <w:t xml:space="preserve"> Татьяна Ивановна</w:t>
            </w:r>
            <w:r>
              <w:rPr>
                <w:sz w:val="22"/>
              </w:rPr>
              <w:t xml:space="preserve"> педагог дополнительного образования</w:t>
            </w:r>
          </w:p>
        </w:tc>
      </w:tr>
      <w:tr>
        <w:tc>
          <w:tcPr>
            <w:tcW w:type="dxa" w:w="606"/>
          </w:tcPr>
          <w:p w14:paraId="18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3818"/>
          </w:tcPr>
          <w:p w14:paraId="19000000">
            <w:pPr>
              <w:rPr>
                <w:sz w:val="22"/>
              </w:rPr>
            </w:pPr>
            <w:r>
              <w:rPr>
                <w:sz w:val="22"/>
              </w:rPr>
              <w:t>Сведения о программе</w:t>
            </w:r>
          </w:p>
        </w:tc>
        <w:tc>
          <w:tcPr>
            <w:tcW w:type="dxa" w:w="4931"/>
          </w:tcPr>
          <w:p w14:paraId="1A000000">
            <w:r>
              <w:rPr>
                <w:sz w:val="24"/>
              </w:rPr>
              <w:t>Образовательн</w:t>
            </w:r>
            <w:r>
              <w:rPr>
                <w:sz w:val="24"/>
              </w:rPr>
              <w:t>ая программа «Практическая биология</w:t>
            </w:r>
            <w:r>
              <w:rPr>
                <w:sz w:val="24"/>
              </w:rPr>
              <w:t xml:space="preserve">» ориентирована на </w:t>
            </w:r>
            <w:r>
              <w:rPr>
                <w:sz w:val="24"/>
              </w:rPr>
              <w:t>расширение содержания</w:t>
            </w:r>
            <w:r>
              <w:rPr>
                <w:sz w:val="24"/>
              </w:rPr>
              <w:t xml:space="preserve"> школьного биологического образования; для повышения познавательной активности обучающихся 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 области;</w:t>
            </w:r>
            <w:r>
              <w:rPr>
                <w:sz w:val="24"/>
              </w:rPr>
              <w:t xml:space="preserve"> </w:t>
            </w:r>
          </w:p>
        </w:tc>
      </w:tr>
      <w:tr>
        <w:tc>
          <w:tcPr>
            <w:tcW w:type="dxa" w:w="606"/>
          </w:tcPr>
          <w:p w14:paraId="1B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5.1</w:t>
            </w:r>
          </w:p>
        </w:tc>
        <w:tc>
          <w:tcPr>
            <w:tcW w:type="dxa" w:w="3818"/>
          </w:tcPr>
          <w:p w14:paraId="1C000000">
            <w:pPr>
              <w:rPr>
                <w:sz w:val="22"/>
              </w:rPr>
            </w:pPr>
            <w:r>
              <w:rPr>
                <w:sz w:val="22"/>
              </w:rPr>
              <w:t>Срок реализации</w:t>
            </w:r>
          </w:p>
        </w:tc>
        <w:tc>
          <w:tcPr>
            <w:tcW w:type="dxa" w:w="4931"/>
          </w:tcPr>
          <w:p w14:paraId="1D000000">
            <w:pPr>
              <w:rPr>
                <w:sz w:val="22"/>
              </w:rPr>
            </w:pPr>
            <w:r>
              <w:rPr>
                <w:sz w:val="22"/>
              </w:rPr>
              <w:t>1 год</w:t>
            </w:r>
          </w:p>
        </w:tc>
      </w:tr>
      <w:tr>
        <w:tc>
          <w:tcPr>
            <w:tcW w:type="dxa" w:w="606"/>
          </w:tcPr>
          <w:p w14:paraId="1E000000">
            <w:pPr>
              <w:rPr>
                <w:sz w:val="22"/>
              </w:rPr>
            </w:pPr>
            <w:r>
              <w:rPr>
                <w:sz w:val="22"/>
              </w:rPr>
              <w:t>5.2</w:t>
            </w:r>
          </w:p>
        </w:tc>
        <w:tc>
          <w:tcPr>
            <w:tcW w:type="dxa" w:w="3818"/>
          </w:tcPr>
          <w:p w14:paraId="1F000000">
            <w:pPr>
              <w:rPr>
                <w:sz w:val="22"/>
              </w:rPr>
            </w:pPr>
            <w:r>
              <w:rPr>
                <w:sz w:val="22"/>
              </w:rPr>
              <w:t>Возраст обучающихся</w:t>
            </w:r>
          </w:p>
        </w:tc>
        <w:tc>
          <w:tcPr>
            <w:tcW w:type="dxa" w:w="4931"/>
          </w:tcPr>
          <w:p w14:paraId="20000000">
            <w:pPr>
              <w:rPr>
                <w:sz w:val="22"/>
              </w:rPr>
            </w:pPr>
            <w:r>
              <w:rPr>
                <w:sz w:val="22"/>
              </w:rPr>
              <w:t>10--15</w:t>
            </w:r>
            <w:r>
              <w:rPr>
                <w:sz w:val="22"/>
              </w:rPr>
              <w:t xml:space="preserve"> лет</w:t>
            </w:r>
          </w:p>
        </w:tc>
      </w:tr>
      <w:tr>
        <w:tc>
          <w:tcPr>
            <w:tcW w:type="dxa" w:w="606"/>
          </w:tcPr>
          <w:p w14:paraId="2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5.3</w:t>
            </w:r>
          </w:p>
        </w:tc>
        <w:tc>
          <w:tcPr>
            <w:tcW w:type="dxa" w:w="3818"/>
          </w:tcPr>
          <w:p w14:paraId="22000000">
            <w:pPr>
              <w:rPr>
                <w:sz w:val="22"/>
              </w:rPr>
            </w:pPr>
            <w:r>
              <w:rPr>
                <w:sz w:val="22"/>
              </w:rPr>
              <w:t>Характеристика программы:</w:t>
            </w:r>
          </w:p>
          <w:p w14:paraId="23000000">
            <w:pPr>
              <w:rPr>
                <w:sz w:val="22"/>
              </w:rPr>
            </w:pPr>
            <w:r>
              <w:rPr>
                <w:sz w:val="22"/>
              </w:rPr>
              <w:t>-тип программы</w:t>
            </w:r>
          </w:p>
          <w:p w14:paraId="24000000">
            <w:pPr>
              <w:rPr>
                <w:sz w:val="22"/>
              </w:rPr>
            </w:pPr>
            <w:r>
              <w:rPr>
                <w:sz w:val="22"/>
              </w:rPr>
              <w:t>-вид программы</w:t>
            </w:r>
          </w:p>
          <w:p w14:paraId="25000000">
            <w:pPr>
              <w:rPr>
                <w:sz w:val="22"/>
              </w:rPr>
            </w:pPr>
            <w:r>
              <w:rPr>
                <w:sz w:val="22"/>
              </w:rPr>
              <w:t>-принцип проектирования программы</w:t>
            </w:r>
          </w:p>
          <w:p w14:paraId="26000000">
            <w:pPr>
              <w:rPr>
                <w:sz w:val="22"/>
              </w:rPr>
            </w:pPr>
            <w:r>
              <w:rPr>
                <w:sz w:val="22"/>
              </w:rPr>
              <w:t>-форма организации содержания и учебного процесса</w:t>
            </w:r>
          </w:p>
        </w:tc>
        <w:tc>
          <w:tcPr>
            <w:tcW w:type="dxa" w:w="4931"/>
          </w:tcPr>
          <w:p w14:paraId="27000000">
            <w:pPr>
              <w:rPr>
                <w:sz w:val="22"/>
              </w:rPr>
            </w:pPr>
          </w:p>
          <w:p w14:paraId="28000000">
            <w:pPr>
              <w:rPr>
                <w:sz w:val="22"/>
              </w:rPr>
            </w:pPr>
            <w:r>
              <w:rPr>
                <w:sz w:val="22"/>
              </w:rPr>
              <w:t>дополнительная общеобразовательная программа</w:t>
            </w:r>
          </w:p>
          <w:p w14:paraId="29000000">
            <w:pPr>
              <w:rPr>
                <w:sz w:val="22"/>
              </w:rPr>
            </w:pPr>
            <w:r>
              <w:rPr>
                <w:sz w:val="22"/>
              </w:rPr>
              <w:t>общеразвивающая</w:t>
            </w:r>
          </w:p>
          <w:p w14:paraId="2A000000">
            <w:pPr>
              <w:rPr>
                <w:sz w:val="22"/>
              </w:rPr>
            </w:pPr>
            <w:r>
              <w:rPr>
                <w:sz w:val="22"/>
              </w:rPr>
              <w:t>разноуровневая</w:t>
            </w:r>
          </w:p>
          <w:p w14:paraId="2B000000">
            <w:pPr>
              <w:rPr>
                <w:sz w:val="22"/>
              </w:rPr>
            </w:pPr>
            <w:r>
              <w:rPr>
                <w:sz w:val="22"/>
              </w:rPr>
              <w:t>модульная</w:t>
            </w:r>
          </w:p>
          <w:p w14:paraId="2C000000">
            <w:pPr>
              <w:ind/>
              <w:jc w:val="center"/>
              <w:rPr>
                <w:sz w:val="22"/>
              </w:rPr>
            </w:pPr>
          </w:p>
        </w:tc>
      </w:tr>
      <w:tr>
        <w:tc>
          <w:tcPr>
            <w:tcW w:type="dxa" w:w="606"/>
          </w:tcPr>
          <w:p w14:paraId="2D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5.4</w:t>
            </w:r>
          </w:p>
        </w:tc>
        <w:tc>
          <w:tcPr>
            <w:tcW w:type="dxa" w:w="3818"/>
          </w:tcPr>
          <w:p w14:paraId="2E000000">
            <w:pPr>
              <w:rPr>
                <w:sz w:val="22"/>
              </w:rPr>
            </w:pPr>
            <w:r>
              <w:rPr>
                <w:sz w:val="22"/>
              </w:rPr>
              <w:t>Цель программы</w:t>
            </w:r>
          </w:p>
        </w:tc>
        <w:tc>
          <w:tcPr>
            <w:tcW w:type="dxa" w:w="4931"/>
          </w:tcPr>
          <w:p w14:paraId="2F000000">
            <w:pPr>
              <w:pStyle w:val="Style_2"/>
              <w:spacing w:line="276" w:lineRule="auto"/>
              <w:ind w:firstLine="0" w:left="6" w:right="4"/>
            </w:pPr>
            <w:r>
              <w:rPr>
                <w:sz w:val="22"/>
              </w:rPr>
              <w:t>развитие научно-познавательного, эмоционально-нравственного, практически деятельного и оценочного отношения учащихся к окружающей среде и к своему здоровью, формирование навыков самостоятельной экспериментальной и исследовательской деятельности, развитие индивидуальности творческого потенциала ученика</w:t>
            </w:r>
            <w:r>
              <w:t>.</w:t>
            </w:r>
          </w:p>
        </w:tc>
      </w:tr>
      <w:tr>
        <w:tc>
          <w:tcPr>
            <w:tcW w:type="dxa" w:w="606"/>
          </w:tcPr>
          <w:p w14:paraId="30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5.5</w:t>
            </w:r>
          </w:p>
        </w:tc>
        <w:tc>
          <w:tcPr>
            <w:tcW w:type="dxa" w:w="3818"/>
          </w:tcPr>
          <w:p w14:paraId="31000000">
            <w:pPr>
              <w:rPr>
                <w:sz w:val="22"/>
              </w:rPr>
            </w:pPr>
            <w:r>
              <w:rPr>
                <w:sz w:val="22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type="dxa" w:w="4931"/>
          </w:tcPr>
          <w:p w14:paraId="32000000">
            <w:pPr>
              <w:pStyle w:val="Style_3"/>
              <w:ind w:firstLine="0" w:left="0" w:right="332"/>
              <w:jc w:val="both"/>
              <w:rPr>
                <w:sz w:val="22"/>
              </w:rPr>
            </w:pPr>
            <w:r>
              <w:rPr>
                <w:sz w:val="22"/>
              </w:rPr>
              <w:t xml:space="preserve">Программа представляет собой целостную систему взаимосвязанных между собою разделов: </w:t>
            </w:r>
            <w:r>
              <w:rPr>
                <w:sz w:val="22"/>
              </w:rPr>
              <w:t>б</w:t>
            </w:r>
            <w:r>
              <w:rPr>
                <w:sz w:val="22"/>
              </w:rPr>
              <w:t>иология растений, зоология, человек и его здоровье, общая биология</w:t>
            </w:r>
          </w:p>
        </w:tc>
      </w:tr>
      <w:tr>
        <w:tc>
          <w:tcPr>
            <w:tcW w:type="dxa" w:w="606"/>
          </w:tcPr>
          <w:p w14:paraId="33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3818"/>
          </w:tcPr>
          <w:p w14:paraId="34000000">
            <w:pPr>
              <w:pStyle w:val="Style_2"/>
              <w:spacing w:line="240" w:lineRule="auto"/>
              <w:ind w:firstLine="0" w:left="0" w:right="718"/>
              <w:rPr>
                <w:sz w:val="22"/>
              </w:rPr>
            </w:pPr>
            <w:r>
              <w:rPr>
                <w:sz w:val="22"/>
              </w:rPr>
              <w:t>Форма организации деятельности</w:t>
            </w:r>
          </w:p>
        </w:tc>
        <w:tc>
          <w:tcPr>
            <w:tcW w:type="dxa" w:w="4931"/>
          </w:tcPr>
          <w:p w14:paraId="35000000">
            <w:pPr>
              <w:pStyle w:val="Style_2"/>
              <w:spacing w:before="154" w:line="240" w:lineRule="auto"/>
              <w:ind w:firstLine="0" w:left="0" w:right="2"/>
              <w:rPr>
                <w:sz w:val="22"/>
              </w:rPr>
            </w:pPr>
            <w:r>
              <w:rPr>
                <w:spacing w:val="-2"/>
                <w:sz w:val="22"/>
              </w:rPr>
              <w:t>Групповая</w:t>
            </w:r>
          </w:p>
        </w:tc>
      </w:tr>
      <w:tr>
        <w:tc>
          <w:tcPr>
            <w:tcW w:type="dxa" w:w="606"/>
          </w:tcPr>
          <w:p w14:paraId="3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type="dxa" w:w="3818"/>
          </w:tcPr>
          <w:p w14:paraId="37000000">
            <w:pPr>
              <w:rPr>
                <w:sz w:val="22"/>
              </w:rPr>
            </w:pPr>
            <w:r>
              <w:rPr>
                <w:sz w:val="22"/>
              </w:rPr>
              <w:t>Формы мониторинга результативности</w:t>
            </w:r>
          </w:p>
        </w:tc>
        <w:tc>
          <w:tcPr>
            <w:tcW w:type="dxa" w:w="4931"/>
          </w:tcPr>
          <w:p w14:paraId="38000000">
            <w:pPr>
              <w:tabs>
                <w:tab w:leader="none" w:pos="1120" w:val="left"/>
              </w:tabs>
              <w:ind/>
              <w:jc w:val="both"/>
              <w:rPr>
                <w:sz w:val="22"/>
              </w:rPr>
            </w:pPr>
            <w:r>
              <w:t xml:space="preserve"> </w:t>
            </w:r>
            <w:r>
              <w:rPr>
                <w:sz w:val="22"/>
              </w:rPr>
              <w:t xml:space="preserve">творческие работы и </w:t>
            </w:r>
            <w:r>
              <w:rPr>
                <w:sz w:val="22"/>
              </w:rPr>
              <w:t>проекты,  выставки</w:t>
            </w:r>
            <w:r>
              <w:rPr>
                <w:sz w:val="22"/>
              </w:rPr>
              <w:t>,  конкурсы, викторины, интерактивные игры</w:t>
            </w:r>
          </w:p>
          <w:p w14:paraId="39000000">
            <w:pPr>
              <w:tabs>
                <w:tab w:leader="none" w:pos="1120" w:val="left"/>
              </w:tabs>
              <w:ind/>
              <w:jc w:val="both"/>
              <w:rPr>
                <w:sz w:val="22"/>
              </w:rPr>
            </w:pPr>
          </w:p>
        </w:tc>
      </w:tr>
      <w:tr>
        <w:tc>
          <w:tcPr>
            <w:tcW w:type="dxa" w:w="606"/>
          </w:tcPr>
          <w:p w14:paraId="3A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type="dxa" w:w="3818"/>
          </w:tcPr>
          <w:p w14:paraId="3B000000">
            <w:pPr>
              <w:rPr>
                <w:sz w:val="22"/>
              </w:rPr>
            </w:pPr>
            <w:r>
              <w:rPr>
                <w:sz w:val="22"/>
              </w:rPr>
              <w:t>Результативность реализации программы</w:t>
            </w:r>
          </w:p>
        </w:tc>
        <w:tc>
          <w:tcPr>
            <w:tcW w:type="dxa" w:w="4931"/>
          </w:tcPr>
          <w:p w14:paraId="3C00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 xml:space="preserve">Ожидаемые результаты первого года обучения: </w:t>
            </w:r>
          </w:p>
          <w:p w14:paraId="3D000000">
            <w:pPr>
              <w:ind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освоение программы,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участие</w:t>
            </w:r>
            <w:r>
              <w:rPr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z w:val="22"/>
              </w:rPr>
              <w:t>конкурсах.</w:t>
            </w:r>
          </w:p>
        </w:tc>
      </w:tr>
      <w:tr>
        <w:tc>
          <w:tcPr>
            <w:tcW w:type="dxa" w:w="606"/>
          </w:tcPr>
          <w:p w14:paraId="3E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type="dxa" w:w="3818"/>
          </w:tcPr>
          <w:p w14:paraId="3F000000">
            <w:pPr>
              <w:rPr>
                <w:sz w:val="22"/>
              </w:rPr>
            </w:pPr>
            <w:r>
              <w:rPr>
                <w:sz w:val="22"/>
              </w:rPr>
              <w:t>Дата утверждения и последней корректировки программы</w:t>
            </w:r>
          </w:p>
        </w:tc>
        <w:tc>
          <w:tcPr>
            <w:tcW w:type="dxa" w:w="4931"/>
          </w:tcPr>
          <w:p w14:paraId="40000000">
            <w:pPr>
              <w:pStyle w:val="Style_3"/>
              <w:tabs>
                <w:tab w:leader="none" w:pos="3013" w:val="left"/>
                <w:tab w:leader="none" w:pos="4702" w:val="left"/>
                <w:tab w:leader="none" w:pos="6549" w:val="left"/>
                <w:tab w:leader="none" w:pos="8041" w:val="left"/>
                <w:tab w:leader="none" w:pos="8844" w:val="left"/>
                <w:tab w:leader="none" w:pos="10070" w:val="left"/>
              </w:tabs>
              <w:spacing w:before="1"/>
              <w:ind w:firstLine="708" w:right="334"/>
              <w:rPr>
                <w:sz w:val="22"/>
              </w:rPr>
            </w:pPr>
            <w:r>
              <w:rPr>
                <w:sz w:val="22"/>
              </w:rPr>
              <w:t>30.08.2025</w:t>
            </w:r>
          </w:p>
          <w:p w14:paraId="41000000">
            <w:pPr>
              <w:pStyle w:val="Style_3"/>
              <w:spacing w:before="1"/>
              <w:ind w:firstLine="0" w:left="1214"/>
              <w:jc w:val="both"/>
              <w:rPr>
                <w:sz w:val="22"/>
              </w:rPr>
            </w:pPr>
          </w:p>
        </w:tc>
      </w:tr>
      <w:tr>
        <w:tc>
          <w:tcPr>
            <w:tcW w:type="dxa" w:w="606"/>
          </w:tcPr>
          <w:p w14:paraId="4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type="dxa" w:w="3818"/>
          </w:tcPr>
          <w:p w14:paraId="43000000">
            <w:pPr>
              <w:rPr>
                <w:sz w:val="22"/>
              </w:rPr>
            </w:pPr>
            <w:r>
              <w:rPr>
                <w:sz w:val="22"/>
              </w:rPr>
              <w:t>Рецензенты</w:t>
            </w:r>
          </w:p>
        </w:tc>
        <w:tc>
          <w:tcPr>
            <w:tcW w:type="dxa" w:w="4931"/>
          </w:tcPr>
          <w:p w14:paraId="44000000">
            <w:pPr>
              <w:ind/>
              <w:jc w:val="center"/>
              <w:rPr>
                <w:sz w:val="22"/>
              </w:rPr>
            </w:pPr>
          </w:p>
          <w:p w14:paraId="45000000">
            <w:pPr>
              <w:ind/>
              <w:jc w:val="center"/>
              <w:rPr>
                <w:sz w:val="22"/>
              </w:rPr>
            </w:pPr>
          </w:p>
        </w:tc>
      </w:tr>
    </w:tbl>
    <w:p w14:paraId="46000000">
      <w:pPr>
        <w:ind/>
        <w:jc w:val="center"/>
        <w:rPr>
          <w:sz w:val="28"/>
        </w:rPr>
      </w:pPr>
    </w:p>
    <w:p w14:paraId="47000000">
      <w:pPr>
        <w:tabs>
          <w:tab w:leader="none" w:pos="5672" w:val="left"/>
        </w:tabs>
        <w:ind/>
        <w:jc w:val="center"/>
        <w:rPr>
          <w:b w:val="1"/>
        </w:rPr>
      </w:pPr>
    </w:p>
    <w:p w14:paraId="48000000">
      <w:pPr>
        <w:tabs>
          <w:tab w:leader="none" w:pos="5672" w:val="left"/>
        </w:tabs>
        <w:ind/>
        <w:jc w:val="center"/>
        <w:rPr>
          <w:b w:val="1"/>
        </w:rPr>
      </w:pPr>
    </w:p>
    <w:p w14:paraId="49000000">
      <w:pPr>
        <w:tabs>
          <w:tab w:leader="none" w:pos="5672" w:val="left"/>
        </w:tabs>
        <w:ind/>
        <w:jc w:val="center"/>
        <w:rPr>
          <w:b w:val="1"/>
        </w:rPr>
      </w:pPr>
      <w:r>
        <w:rPr>
          <w:b w:val="1"/>
        </w:rPr>
        <w:t>Оглавление</w:t>
      </w:r>
    </w:p>
    <w:p w14:paraId="4A000000">
      <w:pPr>
        <w:tabs>
          <w:tab w:leader="none" w:pos="5672" w:val="left"/>
        </w:tabs>
        <w:ind/>
        <w:jc w:val="center"/>
        <w:rPr>
          <w:b w:val="1"/>
        </w:rPr>
      </w:pPr>
    </w:p>
    <w:tbl>
      <w:tblPr>
        <w:tblStyle w:val="Style_1"/>
        <w:tblLayout w:type="fixed"/>
      </w:tblPr>
      <w:tblGrid>
        <w:gridCol w:w="584"/>
        <w:gridCol w:w="8313"/>
        <w:gridCol w:w="851"/>
      </w:tblGrid>
      <w:tr>
        <w:tc>
          <w:tcPr>
            <w:tcW w:type="dxa" w:w="584"/>
          </w:tcPr>
          <w:p w14:paraId="4B000000">
            <w:pPr>
              <w:pStyle w:val="Style_4"/>
              <w:widowControl w:val="1"/>
              <w:numPr>
                <w:ilvl w:val="0"/>
                <w:numId w:val="1"/>
              </w:numPr>
              <w:tabs>
                <w:tab w:leader="none" w:pos="5672" w:val="left"/>
              </w:tabs>
              <w:ind w:firstLine="0" w:left="0"/>
              <w:contextualSpacing w:val="1"/>
              <w:jc w:val="both"/>
              <w:rPr>
                <w:sz w:val="22"/>
              </w:rPr>
            </w:pPr>
          </w:p>
        </w:tc>
        <w:tc>
          <w:tcPr>
            <w:tcW w:type="dxa" w:w="8313"/>
          </w:tcPr>
          <w:p w14:paraId="4C000000">
            <w:pPr>
              <w:tabs>
                <w:tab w:leader="none" w:pos="5672" w:val="left"/>
              </w:tabs>
              <w:ind/>
              <w:jc w:val="both"/>
              <w:rPr>
                <w:sz w:val="22"/>
              </w:rPr>
            </w:pPr>
            <w:r>
              <w:rPr>
                <w:sz w:val="22"/>
              </w:rPr>
              <w:t>Информационная карта образовательной организации (паспорт)……………</w:t>
            </w:r>
            <w:r>
              <w:rPr>
                <w:sz w:val="22"/>
              </w:rPr>
              <w:t>……….</w:t>
            </w:r>
          </w:p>
        </w:tc>
        <w:tc>
          <w:tcPr>
            <w:tcW w:type="dxa" w:w="851"/>
          </w:tcPr>
          <w:p w14:paraId="4D000000">
            <w:pPr>
              <w:tabs>
                <w:tab w:leader="none" w:pos="5672" w:val="left"/>
              </w:tabs>
              <w:ind/>
              <w:jc w:val="both"/>
              <w:rPr>
                <w:sz w:val="22"/>
              </w:rPr>
            </w:pPr>
            <w:r>
              <w:rPr>
                <w:sz w:val="22"/>
              </w:rPr>
              <w:t>2-3</w:t>
            </w:r>
          </w:p>
        </w:tc>
      </w:tr>
      <w:tr>
        <w:tc>
          <w:tcPr>
            <w:tcW w:type="dxa" w:w="584"/>
          </w:tcPr>
          <w:p w14:paraId="4E000000">
            <w:pPr>
              <w:pStyle w:val="Style_4"/>
              <w:widowControl w:val="1"/>
              <w:numPr>
                <w:ilvl w:val="0"/>
                <w:numId w:val="1"/>
              </w:numPr>
              <w:tabs>
                <w:tab w:leader="none" w:pos="5672" w:val="left"/>
              </w:tabs>
              <w:ind w:firstLine="0" w:left="0"/>
              <w:contextualSpacing w:val="1"/>
              <w:jc w:val="both"/>
              <w:rPr>
                <w:sz w:val="22"/>
              </w:rPr>
            </w:pPr>
          </w:p>
        </w:tc>
        <w:tc>
          <w:tcPr>
            <w:tcW w:type="dxa" w:w="8313"/>
          </w:tcPr>
          <w:p w14:paraId="4F000000">
            <w:pPr>
              <w:tabs>
                <w:tab w:leader="none" w:pos="5672" w:val="left"/>
              </w:tabs>
              <w:ind/>
              <w:jc w:val="both"/>
              <w:rPr>
                <w:sz w:val="22"/>
              </w:rPr>
            </w:pPr>
            <w:r>
              <w:rPr>
                <w:sz w:val="22"/>
              </w:rPr>
              <w:t>Пояснительная</w:t>
            </w:r>
            <w:r>
              <w:rPr>
                <w:sz w:val="22"/>
              </w:rPr>
              <w:t xml:space="preserve"> записка…………………………………………………………...</w:t>
            </w:r>
            <w:r>
              <w:rPr>
                <w:sz w:val="22"/>
              </w:rPr>
              <w:t>...........</w:t>
            </w:r>
          </w:p>
        </w:tc>
        <w:tc>
          <w:tcPr>
            <w:tcW w:type="dxa" w:w="851"/>
          </w:tcPr>
          <w:p w14:paraId="50000000">
            <w:pPr>
              <w:tabs>
                <w:tab w:leader="none" w:pos="5672" w:val="left"/>
              </w:tabs>
              <w:ind/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>
        <w:tc>
          <w:tcPr>
            <w:tcW w:type="dxa" w:w="584"/>
          </w:tcPr>
          <w:p w14:paraId="51000000">
            <w:pPr>
              <w:pStyle w:val="Style_4"/>
              <w:widowControl w:val="1"/>
              <w:numPr>
                <w:ilvl w:val="0"/>
                <w:numId w:val="1"/>
              </w:numPr>
              <w:tabs>
                <w:tab w:leader="none" w:pos="5672" w:val="left"/>
              </w:tabs>
              <w:ind w:firstLine="0" w:left="0"/>
              <w:contextualSpacing w:val="1"/>
              <w:jc w:val="both"/>
              <w:rPr>
                <w:sz w:val="22"/>
              </w:rPr>
            </w:pPr>
          </w:p>
        </w:tc>
        <w:tc>
          <w:tcPr>
            <w:tcW w:type="dxa" w:w="8313"/>
          </w:tcPr>
          <w:p w14:paraId="52000000">
            <w:pPr>
              <w:rPr>
                <w:sz w:val="22"/>
              </w:rPr>
            </w:pPr>
            <w:r>
              <w:rPr>
                <w:sz w:val="22"/>
              </w:rPr>
              <w:t xml:space="preserve">Цель и задачи программы. </w:t>
            </w:r>
          </w:p>
          <w:p w14:paraId="53000000">
            <w:pPr>
              <w:rPr>
                <w:sz w:val="22"/>
              </w:rPr>
            </w:pPr>
            <w:r>
              <w:rPr>
                <w:sz w:val="22"/>
              </w:rPr>
              <w:t>Планируемы</w:t>
            </w:r>
            <w:r>
              <w:rPr>
                <w:sz w:val="22"/>
              </w:rPr>
              <w:t xml:space="preserve">е </w:t>
            </w:r>
            <w:r>
              <w:rPr>
                <w:spacing w:val="-2"/>
                <w:sz w:val="22"/>
              </w:rPr>
              <w:t>результаты.</w:t>
            </w:r>
            <w:r>
              <w:rPr>
                <w:sz w:val="22"/>
              </w:rPr>
              <w:t>………………….</w:t>
            </w:r>
            <w:r>
              <w:rPr>
                <w:sz w:val="22"/>
              </w:rPr>
              <w:t>………………………</w:t>
            </w:r>
            <w:r>
              <w:rPr>
                <w:sz w:val="22"/>
              </w:rPr>
              <w:t>……………………….</w:t>
            </w:r>
          </w:p>
        </w:tc>
        <w:tc>
          <w:tcPr>
            <w:tcW w:type="dxa" w:w="851"/>
          </w:tcPr>
          <w:p w14:paraId="54000000">
            <w:pPr>
              <w:tabs>
                <w:tab w:leader="none" w:pos="5672" w:val="left"/>
              </w:tabs>
              <w:ind/>
              <w:jc w:val="both"/>
              <w:rPr>
                <w:color w:themeColor="text1" w:val="000000"/>
                <w:sz w:val="22"/>
              </w:rPr>
            </w:pPr>
            <w:r>
              <w:rPr>
                <w:color w:themeColor="text1" w:val="000000"/>
                <w:sz w:val="22"/>
              </w:rPr>
              <w:t>5</w:t>
            </w:r>
            <w:r>
              <w:rPr>
                <w:color w:themeColor="text1" w:val="000000"/>
                <w:sz w:val="22"/>
              </w:rPr>
              <w:t>-6</w:t>
            </w:r>
          </w:p>
        </w:tc>
      </w:tr>
      <w:tr>
        <w:tc>
          <w:tcPr>
            <w:tcW w:type="dxa" w:w="584"/>
          </w:tcPr>
          <w:p w14:paraId="55000000">
            <w:pPr>
              <w:pStyle w:val="Style_4"/>
              <w:widowControl w:val="1"/>
              <w:numPr>
                <w:ilvl w:val="0"/>
                <w:numId w:val="1"/>
              </w:numPr>
              <w:tabs>
                <w:tab w:leader="none" w:pos="5672" w:val="left"/>
              </w:tabs>
              <w:ind w:firstLine="0" w:left="0"/>
              <w:contextualSpacing w:val="1"/>
              <w:jc w:val="both"/>
              <w:rPr>
                <w:sz w:val="22"/>
              </w:rPr>
            </w:pPr>
          </w:p>
        </w:tc>
        <w:tc>
          <w:tcPr>
            <w:tcW w:type="dxa" w:w="8313"/>
          </w:tcPr>
          <w:p w14:paraId="56000000">
            <w:pPr>
              <w:rPr>
                <w:sz w:val="22"/>
              </w:rPr>
            </w:pPr>
            <w:r>
              <w:rPr>
                <w:sz w:val="22"/>
              </w:rPr>
              <w:t xml:space="preserve">Рабочая </w:t>
            </w:r>
            <w:r>
              <w:rPr>
                <w:spacing w:val="-2"/>
                <w:sz w:val="22"/>
              </w:rPr>
              <w:t>программа</w:t>
            </w:r>
            <w:r>
              <w:rPr>
                <w:sz w:val="22"/>
              </w:rPr>
              <w:t xml:space="preserve"> …………………………………………………......</w:t>
            </w:r>
            <w:r>
              <w:rPr>
                <w:sz w:val="22"/>
              </w:rPr>
              <w:t>..............................</w:t>
            </w:r>
          </w:p>
        </w:tc>
        <w:tc>
          <w:tcPr>
            <w:tcW w:type="dxa" w:w="851"/>
          </w:tcPr>
          <w:p w14:paraId="57000000">
            <w:pPr>
              <w:tabs>
                <w:tab w:leader="none" w:pos="5672" w:val="left"/>
              </w:tabs>
              <w:ind/>
              <w:jc w:val="both"/>
              <w:rPr>
                <w:color w:themeColor="text1" w:val="000000"/>
                <w:sz w:val="22"/>
              </w:rPr>
            </w:pPr>
            <w:r>
              <w:rPr>
                <w:color w:themeColor="text1" w:val="000000"/>
                <w:sz w:val="22"/>
              </w:rPr>
              <w:t>7</w:t>
            </w:r>
          </w:p>
        </w:tc>
      </w:tr>
      <w:tr>
        <w:tc>
          <w:tcPr>
            <w:tcW w:type="dxa" w:w="584"/>
          </w:tcPr>
          <w:p w14:paraId="58000000">
            <w:pPr>
              <w:pStyle w:val="Style_4"/>
              <w:widowControl w:val="1"/>
              <w:numPr>
                <w:ilvl w:val="0"/>
                <w:numId w:val="1"/>
              </w:numPr>
              <w:tabs>
                <w:tab w:leader="none" w:pos="5672" w:val="left"/>
              </w:tabs>
              <w:ind w:firstLine="0" w:left="0"/>
              <w:contextualSpacing w:val="1"/>
              <w:jc w:val="both"/>
              <w:rPr>
                <w:sz w:val="22"/>
              </w:rPr>
            </w:pPr>
          </w:p>
        </w:tc>
        <w:tc>
          <w:tcPr>
            <w:tcW w:type="dxa" w:w="8313"/>
          </w:tcPr>
          <w:p w14:paraId="59000000">
            <w:pPr>
              <w:rPr>
                <w:sz w:val="22"/>
              </w:rPr>
            </w:pPr>
            <w:r>
              <w:rPr>
                <w:sz w:val="22"/>
              </w:rPr>
              <w:t xml:space="preserve">Учебный план </w:t>
            </w:r>
            <w:r>
              <w:rPr>
                <w:sz w:val="22"/>
              </w:rPr>
              <w:t>…………</w:t>
            </w:r>
            <w:r>
              <w:rPr>
                <w:sz w:val="22"/>
              </w:rPr>
              <w:t>…………………………………………………………………….</w:t>
            </w:r>
          </w:p>
        </w:tc>
        <w:tc>
          <w:tcPr>
            <w:tcW w:type="dxa" w:w="851"/>
          </w:tcPr>
          <w:p w14:paraId="5A000000">
            <w:pPr>
              <w:tabs>
                <w:tab w:leader="none" w:pos="5672" w:val="left"/>
              </w:tabs>
              <w:ind/>
              <w:jc w:val="both"/>
              <w:rPr>
                <w:color w:themeColor="text1" w:val="000000"/>
                <w:sz w:val="22"/>
              </w:rPr>
            </w:pPr>
            <w:r>
              <w:rPr>
                <w:color w:themeColor="text1" w:val="000000"/>
                <w:sz w:val="22"/>
              </w:rPr>
              <w:t>7</w:t>
            </w:r>
          </w:p>
        </w:tc>
      </w:tr>
      <w:tr>
        <w:tc>
          <w:tcPr>
            <w:tcW w:type="dxa" w:w="584"/>
          </w:tcPr>
          <w:p w14:paraId="5B000000">
            <w:pPr>
              <w:pStyle w:val="Style_4"/>
              <w:widowControl w:val="1"/>
              <w:numPr>
                <w:ilvl w:val="0"/>
                <w:numId w:val="1"/>
              </w:numPr>
              <w:tabs>
                <w:tab w:leader="none" w:pos="5672" w:val="left"/>
              </w:tabs>
              <w:ind w:firstLine="0" w:left="0"/>
              <w:contextualSpacing w:val="1"/>
              <w:jc w:val="both"/>
            </w:pPr>
          </w:p>
        </w:tc>
        <w:tc>
          <w:tcPr>
            <w:tcW w:type="dxa" w:w="8313"/>
          </w:tcPr>
          <w:p w14:paraId="5C000000">
            <w:pPr>
              <w:rPr>
                <w:color w:themeColor="text1" w:val="000000"/>
                <w:sz w:val="22"/>
              </w:rPr>
            </w:pPr>
            <w:r>
              <w:rPr>
                <w:sz w:val="22"/>
              </w:rPr>
              <w:t>Тематическое планирование</w:t>
            </w:r>
            <w:r>
              <w:rPr>
                <w:color w:themeColor="text1" w:val="000000"/>
                <w:sz w:val="22"/>
              </w:rPr>
              <w:t xml:space="preserve"> ………………………………………………………….........</w:t>
            </w:r>
          </w:p>
        </w:tc>
        <w:tc>
          <w:tcPr>
            <w:tcW w:type="dxa" w:w="851"/>
          </w:tcPr>
          <w:p w14:paraId="5D000000">
            <w:pPr>
              <w:tabs>
                <w:tab w:leader="none" w:pos="5672" w:val="left"/>
              </w:tabs>
              <w:ind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8-9</w:t>
            </w:r>
          </w:p>
        </w:tc>
      </w:tr>
      <w:tr>
        <w:tc>
          <w:tcPr>
            <w:tcW w:type="dxa" w:w="584"/>
          </w:tcPr>
          <w:p w14:paraId="5E000000">
            <w:pPr>
              <w:pStyle w:val="Style_4"/>
              <w:widowControl w:val="1"/>
              <w:numPr>
                <w:ilvl w:val="0"/>
                <w:numId w:val="1"/>
              </w:numPr>
              <w:tabs>
                <w:tab w:leader="none" w:pos="5672" w:val="left"/>
              </w:tabs>
              <w:ind w:firstLine="0" w:left="0"/>
              <w:contextualSpacing w:val="1"/>
              <w:jc w:val="both"/>
              <w:rPr>
                <w:sz w:val="22"/>
              </w:rPr>
            </w:pPr>
          </w:p>
        </w:tc>
        <w:tc>
          <w:tcPr>
            <w:tcW w:type="dxa" w:w="8313"/>
          </w:tcPr>
          <w:p w14:paraId="5F000000">
            <w:pPr>
              <w:rPr>
                <w:sz w:val="22"/>
              </w:rPr>
            </w:pPr>
            <w:r>
              <w:rPr>
                <w:sz w:val="22"/>
              </w:rPr>
              <w:t>Содержание программы</w:t>
            </w:r>
            <w:r>
              <w:rPr>
                <w:sz w:val="22"/>
              </w:rPr>
              <w:t xml:space="preserve"> …………………………</w:t>
            </w:r>
            <w:r>
              <w:rPr>
                <w:sz w:val="22"/>
              </w:rPr>
              <w:t>…………………………………………</w:t>
            </w:r>
          </w:p>
        </w:tc>
        <w:tc>
          <w:tcPr>
            <w:tcW w:type="dxa" w:w="851"/>
          </w:tcPr>
          <w:p w14:paraId="60000000">
            <w:pPr>
              <w:tabs>
                <w:tab w:leader="none" w:pos="5672" w:val="left"/>
              </w:tabs>
              <w:ind/>
              <w:jc w:val="both"/>
              <w:rPr>
                <w:color w:themeColor="text1" w:val="000000"/>
                <w:sz w:val="22"/>
              </w:rPr>
            </w:pPr>
            <w:r>
              <w:rPr>
                <w:color w:themeColor="text1" w:val="000000"/>
                <w:sz w:val="22"/>
              </w:rPr>
              <w:t>10-13</w:t>
            </w:r>
          </w:p>
        </w:tc>
      </w:tr>
      <w:tr>
        <w:tc>
          <w:tcPr>
            <w:tcW w:type="dxa" w:w="584"/>
          </w:tcPr>
          <w:p w14:paraId="61000000">
            <w:pPr>
              <w:pStyle w:val="Style_4"/>
              <w:widowControl w:val="1"/>
              <w:numPr>
                <w:ilvl w:val="0"/>
                <w:numId w:val="1"/>
              </w:numPr>
              <w:tabs>
                <w:tab w:leader="none" w:pos="5672" w:val="left"/>
              </w:tabs>
              <w:ind w:firstLine="0" w:left="0"/>
              <w:contextualSpacing w:val="1"/>
              <w:jc w:val="both"/>
              <w:rPr>
                <w:sz w:val="22"/>
              </w:rPr>
            </w:pPr>
          </w:p>
        </w:tc>
        <w:tc>
          <w:tcPr>
            <w:tcW w:type="dxa" w:w="8313"/>
          </w:tcPr>
          <w:p w14:paraId="62000000">
            <w:pPr>
              <w:rPr>
                <w:sz w:val="22"/>
              </w:rPr>
            </w:pPr>
            <w:r>
              <w:rPr>
                <w:sz w:val="22"/>
              </w:rPr>
              <w:t>Календарный учебный график…………………………………………………</w:t>
            </w:r>
            <w:r>
              <w:rPr>
                <w:sz w:val="22"/>
              </w:rPr>
              <w:t>…………..</w:t>
            </w:r>
          </w:p>
        </w:tc>
        <w:tc>
          <w:tcPr>
            <w:tcW w:type="dxa" w:w="851"/>
          </w:tcPr>
          <w:p w14:paraId="63000000">
            <w:pPr>
              <w:tabs>
                <w:tab w:leader="none" w:pos="5672" w:val="left"/>
              </w:tabs>
              <w:ind/>
              <w:jc w:val="both"/>
              <w:rPr>
                <w:color w:themeColor="text1" w:val="000000"/>
                <w:sz w:val="22"/>
              </w:rPr>
            </w:pPr>
            <w:r>
              <w:rPr>
                <w:color w:themeColor="text1" w:val="000000"/>
                <w:sz w:val="22"/>
              </w:rPr>
              <w:t>14-18</w:t>
            </w:r>
          </w:p>
        </w:tc>
      </w:tr>
      <w:tr>
        <w:tc>
          <w:tcPr>
            <w:tcW w:type="dxa" w:w="584"/>
          </w:tcPr>
          <w:p w14:paraId="64000000">
            <w:pPr>
              <w:pStyle w:val="Style_4"/>
              <w:widowControl w:val="1"/>
              <w:numPr>
                <w:ilvl w:val="0"/>
                <w:numId w:val="1"/>
              </w:numPr>
              <w:tabs>
                <w:tab w:leader="none" w:pos="5672" w:val="left"/>
              </w:tabs>
              <w:ind w:firstLine="0" w:left="0"/>
              <w:contextualSpacing w:val="1"/>
              <w:jc w:val="both"/>
              <w:rPr>
                <w:sz w:val="22"/>
              </w:rPr>
            </w:pPr>
          </w:p>
        </w:tc>
        <w:tc>
          <w:tcPr>
            <w:tcW w:type="dxa" w:w="8313"/>
          </w:tcPr>
          <w:p w14:paraId="65000000">
            <w:r>
              <w:t>Материально-техническое обеспечение…………………………………………………………….</w:t>
            </w:r>
          </w:p>
        </w:tc>
        <w:tc>
          <w:tcPr>
            <w:tcW w:type="dxa" w:w="851"/>
          </w:tcPr>
          <w:p w14:paraId="66000000">
            <w:pPr>
              <w:tabs>
                <w:tab w:leader="none" w:pos="5672" w:val="left"/>
              </w:tabs>
              <w:ind/>
              <w:jc w:val="both"/>
              <w:rPr>
                <w:color w:themeColor="text1" w:val="000000"/>
                <w:sz w:val="22"/>
              </w:rPr>
            </w:pPr>
            <w:r>
              <w:rPr>
                <w:color w:themeColor="text1" w:val="000000"/>
                <w:sz w:val="22"/>
              </w:rPr>
              <w:t>19</w:t>
            </w:r>
          </w:p>
        </w:tc>
      </w:tr>
      <w:tr>
        <w:tc>
          <w:tcPr>
            <w:tcW w:type="dxa" w:w="584"/>
          </w:tcPr>
          <w:p w14:paraId="67000000">
            <w:pPr>
              <w:pStyle w:val="Style_4"/>
              <w:widowControl w:val="1"/>
              <w:numPr>
                <w:ilvl w:val="0"/>
                <w:numId w:val="1"/>
              </w:numPr>
              <w:tabs>
                <w:tab w:leader="none" w:pos="5672" w:val="left"/>
              </w:tabs>
              <w:ind w:firstLine="0" w:left="0"/>
              <w:contextualSpacing w:val="1"/>
              <w:jc w:val="both"/>
            </w:pPr>
          </w:p>
        </w:tc>
        <w:tc>
          <w:tcPr>
            <w:tcW w:type="dxa" w:w="8313"/>
          </w:tcPr>
          <w:p w14:paraId="68000000">
            <w:r>
              <w:t>Список литературы…………………………………………………………………………………..</w:t>
            </w:r>
          </w:p>
        </w:tc>
        <w:tc>
          <w:tcPr>
            <w:tcW w:type="dxa" w:w="851"/>
          </w:tcPr>
          <w:p w14:paraId="69000000">
            <w:pPr>
              <w:tabs>
                <w:tab w:leader="none" w:pos="5672" w:val="left"/>
              </w:tabs>
              <w:ind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  <w:t>19</w:t>
            </w:r>
          </w:p>
        </w:tc>
      </w:tr>
    </w:tbl>
    <w:p w14:paraId="6A000000">
      <w:pPr>
        <w:ind/>
        <w:jc w:val="center"/>
        <w:rPr>
          <w:sz w:val="28"/>
        </w:rPr>
      </w:pPr>
    </w:p>
    <w:p w14:paraId="6B000000">
      <w:pPr>
        <w:ind/>
        <w:jc w:val="center"/>
        <w:rPr>
          <w:sz w:val="28"/>
        </w:rPr>
      </w:pPr>
    </w:p>
    <w:p w14:paraId="6C000000">
      <w:pPr>
        <w:rPr>
          <w:sz w:val="28"/>
        </w:rPr>
      </w:pPr>
      <w:r>
        <w:rPr>
          <w:sz w:val="28"/>
        </w:rPr>
        <w:br w:type="page"/>
      </w:r>
    </w:p>
    <w:p w14:paraId="6D000000">
      <w:pPr>
        <w:widowControl w:val="0"/>
        <w:spacing w:after="0" w:line="319" w:lineRule="exact"/>
        <w:ind w:firstLine="0" w:left="232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Пояснительная</w:t>
      </w:r>
      <w:r>
        <w:rPr>
          <w:rFonts w:ascii="Times New Roman" w:hAnsi="Times New Roman"/>
          <w:b w:val="1"/>
        </w:rPr>
        <w:t xml:space="preserve"> записка</w:t>
      </w:r>
    </w:p>
    <w:p w14:paraId="6E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Дополнительная общеобразовательная программа «</w:t>
      </w:r>
      <w:r>
        <w:rPr>
          <w:rFonts w:ascii="Times New Roman" w:hAnsi="Times New Roman"/>
        </w:rPr>
        <w:t>Практическая биология» имеет естественнонаучную</w:t>
      </w:r>
      <w:r>
        <w:rPr>
          <w:rFonts w:ascii="Times New Roman" w:hAnsi="Times New Roman"/>
        </w:rPr>
        <w:t xml:space="preserve"> направленность. </w:t>
      </w:r>
    </w:p>
    <w:p w14:paraId="6F000000">
      <w:pPr>
        <w:widowControl w:val="0"/>
        <w:spacing w:after="0" w:line="240" w:lineRule="auto"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Основополагающими при проектировании и составлении программы являются следующие документы: </w:t>
      </w:r>
    </w:p>
    <w:p w14:paraId="70000000">
      <w:pPr>
        <w:widowControl w:val="0"/>
        <w:spacing w:after="0" w:line="240" w:lineRule="auto"/>
        <w:ind w:firstLine="708" w:right="3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Федеральный закон об образовании в Российской Федерации от 29.12.2012 №273-ФЗ (с изменениями и дополнениями);</w:t>
      </w:r>
    </w:p>
    <w:p w14:paraId="71000000">
      <w:pPr>
        <w:widowControl w:val="0"/>
        <w:spacing w:after="0" w:line="240" w:lineRule="auto"/>
        <w:ind w:firstLine="708" w:right="3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14:paraId="72000000">
      <w:pPr>
        <w:widowControl w:val="0"/>
        <w:spacing w:after="0" w:line="240" w:lineRule="auto"/>
        <w:ind w:firstLine="708" w:right="3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14:paraId="73000000">
      <w:pPr>
        <w:widowControl w:val="0"/>
        <w:spacing w:after="0" w:line="240" w:lineRule="auto"/>
        <w:ind w:firstLine="708" w:right="3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 </w:t>
      </w:r>
    </w:p>
    <w:p w14:paraId="74000000">
      <w:pPr>
        <w:widowControl w:val="0"/>
        <w:spacing w:after="0" w:line="240" w:lineRule="auto"/>
        <w:ind w:firstLine="708" w:right="3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14:paraId="75000000">
      <w:pPr>
        <w:widowControl w:val="0"/>
        <w:spacing w:after="0" w:line="240" w:lineRule="auto"/>
        <w:ind w:firstLine="708" w:right="3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 </w:t>
      </w:r>
    </w:p>
    <w:p w14:paraId="76000000">
      <w:pPr>
        <w:widowControl w:val="0"/>
        <w:spacing w:after="0" w:line="240" w:lineRule="auto"/>
        <w:ind w:firstLine="708" w:right="3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77000000">
      <w:pPr>
        <w:widowControl w:val="0"/>
        <w:spacing w:after="0" w:line="240" w:lineRule="auto"/>
        <w:ind w:firstLine="708" w:right="3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78000000">
      <w:pPr>
        <w:widowControl w:val="0"/>
        <w:spacing w:after="0" w:line="240" w:lineRule="auto"/>
        <w:ind w:firstLine="708" w:right="3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«Методические рекомендации по проектированию и реализации дополнительных общеобразовательных общеразвивающих программ» в новой редакции, направленные Республиканским центром внешкольной работы Республики Татарстан, г. Казань, 2023 г.;</w:t>
      </w:r>
    </w:p>
    <w:p w14:paraId="79000000">
      <w:pPr>
        <w:widowControl w:val="0"/>
        <w:spacing w:after="0" w:line="240" w:lineRule="auto"/>
        <w:ind w:firstLine="708" w:right="3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Устав Муниципального бюджетного учреждения дополнительного образования «Дом детского творчества» </w:t>
      </w:r>
      <w:r>
        <w:rPr>
          <w:rFonts w:ascii="Times New Roman" w:hAnsi="Times New Roman"/>
        </w:rPr>
        <w:t>Заинского</w:t>
      </w:r>
      <w:r>
        <w:rPr>
          <w:rFonts w:ascii="Times New Roman" w:hAnsi="Times New Roman"/>
        </w:rPr>
        <w:t xml:space="preserve"> муниципального района Республики Татарстан;</w:t>
      </w:r>
    </w:p>
    <w:p w14:paraId="7A000000">
      <w:pPr>
        <w:widowControl w:val="0"/>
        <w:spacing w:after="0" w:line="240" w:lineRule="auto"/>
        <w:ind w:firstLine="708" w:right="3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 Положение о дополнительных общеобразовательных общеразвивающих в том числе адаптированных) и рабочих программах, реализуемых в Муниципальном бюджетном учрежден</w:t>
      </w:r>
      <w:r>
        <w:rPr>
          <w:rFonts w:ascii="Times New Roman" w:hAnsi="Times New Roman"/>
        </w:rPr>
        <w:t xml:space="preserve">ии дополнительного образования </w:t>
      </w:r>
      <w:r>
        <w:rPr>
          <w:rFonts w:ascii="Times New Roman" w:hAnsi="Times New Roman"/>
        </w:rPr>
        <w:t xml:space="preserve">«Дом детского творчества» </w:t>
      </w:r>
      <w:r>
        <w:rPr>
          <w:rFonts w:ascii="Times New Roman" w:hAnsi="Times New Roman"/>
        </w:rPr>
        <w:t>Заинского</w:t>
      </w:r>
      <w:r>
        <w:rPr>
          <w:rFonts w:ascii="Times New Roman" w:hAnsi="Times New Roman"/>
        </w:rPr>
        <w:t xml:space="preserve"> муниципального района Республики Татарстан. </w:t>
      </w:r>
    </w:p>
    <w:p w14:paraId="7B000000">
      <w:pPr>
        <w:widowControl w:val="0"/>
        <w:spacing w:after="0" w:line="240" w:lineRule="auto"/>
        <w:ind w:firstLine="708" w:right="325"/>
        <w:jc w:val="both"/>
        <w:rPr>
          <w:rFonts w:ascii="Times New Roman" w:hAnsi="Times New Roman"/>
        </w:rPr>
      </w:pPr>
    </w:p>
    <w:p w14:paraId="7C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   Дополнительная общеобразовательная общеразвивающая программа </w:t>
      </w:r>
      <w:r>
        <w:rPr>
          <w:rFonts w:ascii="Times New Roman" w:hAnsi="Times New Roman"/>
          <w:color w:val="000000"/>
        </w:rPr>
        <w:t>«Практическая биология</w:t>
      </w:r>
      <w:r>
        <w:rPr>
          <w:rFonts w:ascii="Times New Roman" w:hAnsi="Times New Roman"/>
          <w:color w:val="000000"/>
        </w:rPr>
        <w:t>»</w:t>
      </w:r>
    </w:p>
    <w:p w14:paraId="7D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 ориентирована на расширение содержания школьного биологического образования; для повышения познавательной активности обучающихся в естественно-научной области;</w:t>
      </w:r>
    </w:p>
    <w:p w14:paraId="7E000000">
      <w:pPr>
        <w:widowControl w:val="0"/>
        <w:spacing w:after="0" w:line="240" w:lineRule="auto"/>
        <w:ind w:firstLine="708" w:right="33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Актуальность программы</w:t>
      </w:r>
      <w:r>
        <w:rPr>
          <w:rFonts w:ascii="Times New Roman" w:hAnsi="Times New Roman"/>
        </w:rPr>
        <w:t xml:space="preserve"> заключается в том, что на занятиях </w:t>
      </w:r>
      <w:r>
        <w:rPr>
          <w:rFonts w:ascii="Times New Roman" w:hAnsi="Times New Roman"/>
        </w:rPr>
        <w:t>формируется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развитие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личности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ребенка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процессе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обучения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биологии,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его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способностей,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формирования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удовлетворения социально значимых интересов и потребностей; для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работы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одарёнными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школьниками,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организации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развития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различных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областях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образовательной,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 xml:space="preserve">творческой </w:t>
      </w:r>
      <w:r>
        <w:rPr>
          <w:rFonts w:ascii="Times New Roman" w:hAnsi="Times New Roman"/>
          <w:spacing w:val="-2"/>
        </w:rPr>
        <w:t>деятельности</w:t>
      </w:r>
      <w:r>
        <w:rPr>
          <w:rFonts w:ascii="Times New Roman" w:hAnsi="Times New Roman"/>
        </w:rPr>
        <w:t>.</w:t>
      </w:r>
    </w:p>
    <w:p w14:paraId="7F000000">
      <w:pPr>
        <w:widowControl w:val="0"/>
        <w:spacing w:after="0" w:before="67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   Отличительные особенностью программы</w:t>
      </w:r>
      <w:r>
        <w:rPr>
          <w:rFonts w:ascii="Times New Roman" w:hAnsi="Times New Roman"/>
        </w:rPr>
        <w:t xml:space="preserve"> является ко</w:t>
      </w:r>
      <w:r>
        <w:rPr>
          <w:rFonts w:ascii="Times New Roman" w:hAnsi="Times New Roman"/>
        </w:rPr>
        <w:t xml:space="preserve">мплексный подход к естественнонаучному </w:t>
      </w:r>
      <w:r>
        <w:rPr>
          <w:rFonts w:ascii="Times New Roman" w:hAnsi="Times New Roman"/>
        </w:rPr>
        <w:t xml:space="preserve">образованию детей через использование инновационных образовательных технологий: личностно-ориентированного подхода, применением игровых форм, новых информационных технологий, проектной деятельности. Программа представляет собой целостную систему взаимосвязанных между собою разделов: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</w:rPr>
        <w:t>биология растений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</w:rPr>
        <w:t>зоология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</w:rPr>
        <w:t>человек и его здоровье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</w:rPr>
        <w:t>общая биология</w:t>
      </w:r>
      <w:r>
        <w:rPr>
          <w:rFonts w:ascii="Times New Roman" w:hAnsi="Times New Roman"/>
        </w:rPr>
        <w:t>»</w:t>
      </w:r>
    </w:p>
    <w:p w14:paraId="80000000">
      <w:pPr>
        <w:widowControl w:val="0"/>
        <w:spacing w:after="0" w:line="296" w:lineRule="exact"/>
        <w:ind/>
        <w:jc w:val="both"/>
        <w:outlineLvl w:val="2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Адресат </w:t>
      </w:r>
      <w:r>
        <w:rPr>
          <w:rFonts w:ascii="Times New Roman" w:hAnsi="Times New Roman"/>
          <w:b w:val="1"/>
          <w:spacing w:val="-2"/>
        </w:rPr>
        <w:t xml:space="preserve">программы: </w:t>
      </w:r>
      <w:r>
        <w:rPr>
          <w:rFonts w:ascii="Times New Roman" w:hAnsi="Times New Roman"/>
        </w:rPr>
        <w:t>программа предназнач</w:t>
      </w:r>
      <w:r>
        <w:rPr>
          <w:rFonts w:ascii="Times New Roman" w:hAnsi="Times New Roman"/>
        </w:rPr>
        <w:t>ена для учащихся в возрасте от 10</w:t>
      </w:r>
      <w:r>
        <w:rPr>
          <w:rFonts w:ascii="Times New Roman" w:hAnsi="Times New Roman"/>
        </w:rPr>
        <w:t xml:space="preserve"> до 15 </w:t>
      </w:r>
      <w:r>
        <w:rPr>
          <w:rFonts w:ascii="Times New Roman" w:hAnsi="Times New Roman"/>
          <w:spacing w:val="-4"/>
        </w:rPr>
        <w:t>лет.</w:t>
      </w:r>
      <w:r>
        <w:rPr>
          <w:rFonts w:ascii="Times New Roman" w:hAnsi="Times New Roman"/>
          <w:b w:val="1"/>
          <w:spacing w:val="-4"/>
        </w:rPr>
        <w:t xml:space="preserve">  </w:t>
      </w:r>
    </w:p>
    <w:p w14:paraId="81000000">
      <w:pPr>
        <w:widowControl w:val="0"/>
        <w:spacing w:after="0" w:line="295" w:lineRule="exact"/>
        <w:ind w:firstLine="0" w:left="142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Срок освоения программы:</w:t>
      </w:r>
      <w:r>
        <w:rPr>
          <w:rFonts w:ascii="Times New Roman" w:hAnsi="Times New Roman"/>
        </w:rPr>
        <w:t xml:space="preserve"> 1 </w:t>
      </w:r>
      <w:r>
        <w:rPr>
          <w:rFonts w:ascii="Times New Roman" w:hAnsi="Times New Roman"/>
          <w:spacing w:val="-2"/>
        </w:rPr>
        <w:t>год</w:t>
      </w:r>
    </w:p>
    <w:p w14:paraId="82000000">
      <w:pPr>
        <w:widowControl w:val="0"/>
        <w:spacing w:after="0" w:line="240" w:lineRule="auto"/>
        <w:ind w:right="327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Объём программы: </w:t>
      </w:r>
      <w:r>
        <w:rPr>
          <w:rFonts w:ascii="Times New Roman" w:hAnsi="Times New Roman"/>
        </w:rPr>
        <w:t>72</w:t>
      </w:r>
      <w:r>
        <w:rPr>
          <w:rFonts w:ascii="Times New Roman" w:hAnsi="Times New Roman"/>
        </w:rPr>
        <w:t xml:space="preserve"> часа </w:t>
      </w:r>
    </w:p>
    <w:p w14:paraId="83000000">
      <w:pPr>
        <w:widowControl w:val="0"/>
        <w:spacing w:after="0" w:line="240" w:lineRule="auto"/>
        <w:ind w:right="324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Формы обучения: </w:t>
      </w:r>
      <w:r>
        <w:rPr>
          <w:rFonts w:ascii="Times New Roman" w:hAnsi="Times New Roman"/>
        </w:rPr>
        <w:t xml:space="preserve">очная                                                   </w:t>
      </w:r>
    </w:p>
    <w:p w14:paraId="84000000">
      <w:pPr>
        <w:widowControl w:val="0"/>
        <w:spacing w:after="0" w:before="1" w:line="240" w:lineRule="auto"/>
        <w:ind w:right="33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Режим занятий:</w:t>
      </w:r>
      <w:r>
        <w:rPr>
          <w:rFonts w:ascii="Times New Roman" w:hAnsi="Times New Roman"/>
        </w:rPr>
        <w:t>1 раз</w:t>
      </w:r>
      <w:r>
        <w:rPr>
          <w:rFonts w:ascii="Times New Roman" w:hAnsi="Times New Roman"/>
        </w:rPr>
        <w:t xml:space="preserve"> в неделю по 2 часа, с перерывом между занятиями в 10 мин</w:t>
      </w:r>
    </w:p>
    <w:p w14:paraId="85000000">
      <w:pPr>
        <w:widowControl w:val="0"/>
        <w:spacing w:after="0" w:line="240" w:lineRule="auto"/>
        <w:ind w:right="329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Состав группы: </w:t>
      </w:r>
      <w:r>
        <w:rPr>
          <w:rFonts w:ascii="Times New Roman" w:hAnsi="Times New Roman"/>
        </w:rPr>
        <w:t>чис</w:t>
      </w:r>
      <w:r>
        <w:rPr>
          <w:rFonts w:ascii="Times New Roman" w:hAnsi="Times New Roman"/>
        </w:rPr>
        <w:t>ленный состав группы от 10 до 12</w:t>
      </w:r>
      <w:r>
        <w:rPr>
          <w:rFonts w:ascii="Times New Roman" w:hAnsi="Times New Roman"/>
        </w:rPr>
        <w:t xml:space="preserve"> человек                        </w:t>
      </w:r>
    </w:p>
    <w:p w14:paraId="86000000">
      <w:pPr>
        <w:widowControl w:val="0"/>
        <w:spacing w:after="0" w:line="240" w:lineRule="auto"/>
        <w:ind w:right="329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Уровни сложности содержания программы: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</w:rPr>
        <w:t>базовый</w:t>
      </w:r>
    </w:p>
    <w:p w14:paraId="87000000">
      <w:pPr>
        <w:ind/>
        <w:jc w:val="center"/>
        <w:rPr>
          <w:sz w:val="28"/>
        </w:rPr>
      </w:pPr>
    </w:p>
    <w:p w14:paraId="88000000">
      <w:pPr>
        <w:pStyle w:val="Style_4"/>
        <w:tabs>
          <w:tab w:leader="none" w:pos="594" w:val="left"/>
        </w:tabs>
        <w:spacing w:before="239"/>
        <w:ind w:firstLine="0" w:left="594"/>
        <w:rPr>
          <w:b w:val="1"/>
          <w:spacing w:val="-2"/>
        </w:rPr>
      </w:pPr>
      <w:r>
        <w:rPr>
          <w:b w:val="1"/>
        </w:rPr>
        <w:t xml:space="preserve">Цель и задачи программы. Планируемые </w:t>
      </w:r>
      <w:r>
        <w:rPr>
          <w:b w:val="1"/>
          <w:spacing w:val="-2"/>
        </w:rPr>
        <w:t>результаты</w:t>
      </w:r>
    </w:p>
    <w:p w14:paraId="89000000">
      <w:pPr>
        <w:spacing w:after="375" w:line="216" w:lineRule="auto"/>
        <w:ind/>
        <w:outlineLvl w:val="1"/>
        <w:rPr>
          <w:rFonts w:ascii="Times New Roman" w:hAnsi="Times New Roman"/>
        </w:rPr>
      </w:pPr>
      <w:r>
        <w:rPr>
          <w:b w:val="1"/>
        </w:rPr>
        <w:t xml:space="preserve"> Цель </w:t>
      </w:r>
      <w:r>
        <w:rPr>
          <w:b w:val="1"/>
        </w:rPr>
        <w:t>программы: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</w:rPr>
        <w:t>развитие научно-познавательного, эмоционально-нравственного, практически деятельного и оценочного отношения учащихся к окружающей среде и к своему здоровью, формирование навыков самостоятельной экспериментальной и исследовательской деятельности, развитие индивидуальности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творческого потенциала ученика.</w:t>
      </w:r>
    </w:p>
    <w:p w14:paraId="8A000000">
      <w:pPr>
        <w:pStyle w:val="Style_5"/>
        <w:tabs>
          <w:tab w:leader="none" w:pos="284" w:val="left"/>
        </w:tabs>
        <w:ind w:firstLine="0" w:left="0"/>
        <w:rPr>
          <w:sz w:val="22"/>
        </w:rPr>
      </w:pPr>
      <w:r>
        <w:rPr>
          <w:sz w:val="22"/>
        </w:rPr>
        <w:t xml:space="preserve">Задачи </w:t>
      </w:r>
      <w:r>
        <w:rPr>
          <w:spacing w:val="-2"/>
          <w:sz w:val="22"/>
        </w:rPr>
        <w:t>программы:</w:t>
      </w:r>
    </w:p>
    <w:p w14:paraId="8B000000">
      <w:pPr>
        <w:pStyle w:val="Style_4"/>
        <w:numPr>
          <w:ilvl w:val="0"/>
          <w:numId w:val="2"/>
        </w:numPr>
        <w:tabs>
          <w:tab w:leader="none" w:pos="594" w:val="left"/>
        </w:tabs>
        <w:spacing w:before="239"/>
        <w:ind/>
      </w:pPr>
      <w:r>
        <w:t>расширение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биологического</w:t>
      </w:r>
      <w:r>
        <w:rPr>
          <w:spacing w:val="-24"/>
        </w:rPr>
        <w:t xml:space="preserve"> </w:t>
      </w:r>
      <w:r>
        <w:rPr>
          <w:spacing w:val="-2"/>
        </w:rPr>
        <w:t>образования;</w:t>
      </w:r>
    </w:p>
    <w:p w14:paraId="8C000000">
      <w:pPr>
        <w:pStyle w:val="Style_4"/>
        <w:numPr>
          <w:ilvl w:val="0"/>
          <w:numId w:val="2"/>
        </w:numPr>
        <w:tabs>
          <w:tab w:leader="none" w:pos="594" w:val="left"/>
        </w:tabs>
        <w:spacing w:before="252"/>
        <w:ind/>
      </w:pPr>
      <w:r>
        <w:rPr>
          <w:spacing w:val="-4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t xml:space="preserve"> </w:t>
      </w:r>
      <w:r>
        <w:t>естественно-научной</w:t>
      </w:r>
      <w:r>
        <w:rPr>
          <w:spacing w:val="-6"/>
        </w:rPr>
        <w:t xml:space="preserve"> </w:t>
      </w:r>
      <w:r>
        <w:rPr>
          <w:spacing w:val="-2"/>
        </w:rPr>
        <w:t>области;</w:t>
      </w:r>
    </w:p>
    <w:p w14:paraId="8D000000">
      <w:pPr>
        <w:pStyle w:val="Style_4"/>
        <w:numPr>
          <w:ilvl w:val="0"/>
          <w:numId w:val="2"/>
        </w:numPr>
        <w:tabs>
          <w:tab w:leader="none" w:pos="642" w:val="left"/>
        </w:tabs>
        <w:spacing w:before="245" w:line="276" w:lineRule="auto"/>
        <w:ind w:right="1159"/>
      </w:pPr>
      <w:r>
        <w:t>развитие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биологии,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способностей,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удовлетворения социально значимых интересов и потребностей;</w:t>
      </w:r>
    </w:p>
    <w:p w14:paraId="8E000000">
      <w:pPr>
        <w:pStyle w:val="Style_4"/>
        <w:tabs>
          <w:tab w:leader="none" w:pos="611" w:val="left"/>
        </w:tabs>
        <w:spacing w:before="196" w:line="276" w:lineRule="auto"/>
        <w:ind w:firstLine="0" w:left="427" w:right="782"/>
      </w:pPr>
      <w:r>
        <w:t>4.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одарёнными</w:t>
      </w:r>
      <w:r>
        <w:rPr>
          <w:spacing w:val="-2"/>
        </w:rPr>
        <w:t xml:space="preserve"> </w:t>
      </w:r>
      <w:r>
        <w:t>школьниками,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областях</w:t>
      </w:r>
      <w:r>
        <w:rPr>
          <w:spacing w:val="-1"/>
        </w:rPr>
        <w:t xml:space="preserve"> </w:t>
      </w:r>
      <w:r>
        <w:t>образовательной,</w:t>
      </w:r>
      <w:r>
        <w:rPr>
          <w:spacing w:val="-3"/>
        </w:rPr>
        <w:t xml:space="preserve"> </w:t>
      </w:r>
      <w:r>
        <w:t xml:space="preserve">творческой </w:t>
      </w:r>
      <w:r>
        <w:rPr>
          <w:spacing w:val="-2"/>
        </w:rPr>
        <w:t>деятельности.</w:t>
      </w:r>
    </w:p>
    <w:p w14:paraId="8F000000">
      <w:pPr>
        <w:ind/>
        <w:jc w:val="center"/>
        <w:rPr>
          <w:sz w:val="28"/>
        </w:rPr>
      </w:pPr>
    </w:p>
    <w:p w14:paraId="90000000">
      <w:pPr>
        <w:pStyle w:val="Style_6"/>
        <w:spacing w:before="209"/>
        <w:ind w:firstLine="0" w:left="427"/>
        <w:rPr>
          <w:sz w:val="22"/>
        </w:rPr>
      </w:pPr>
      <w:r>
        <w:rPr>
          <w:sz w:val="22"/>
        </w:rPr>
        <w:t>Планируемые</w:t>
      </w:r>
      <w:r>
        <w:rPr>
          <w:spacing w:val="-7"/>
          <w:sz w:val="22"/>
        </w:rPr>
        <w:t xml:space="preserve"> </w:t>
      </w:r>
      <w:r>
        <w:rPr>
          <w:sz w:val="22"/>
        </w:rPr>
        <w:t>результаты</w:t>
      </w:r>
      <w:r>
        <w:rPr>
          <w:spacing w:val="-7"/>
          <w:sz w:val="22"/>
        </w:rPr>
        <w:t xml:space="preserve"> </w:t>
      </w:r>
      <w:r>
        <w:rPr>
          <w:sz w:val="22"/>
        </w:rPr>
        <w:t>обучения</w:t>
      </w:r>
      <w:r>
        <w:rPr>
          <w:spacing w:val="-8"/>
          <w:sz w:val="22"/>
        </w:rPr>
        <w:t xml:space="preserve"> </w:t>
      </w:r>
      <w:r>
        <w:rPr>
          <w:sz w:val="22"/>
        </w:rPr>
        <w:t>по</w:t>
      </w:r>
      <w:r>
        <w:rPr>
          <w:spacing w:val="-5"/>
          <w:sz w:val="22"/>
        </w:rPr>
        <w:t xml:space="preserve"> </w:t>
      </w:r>
      <w:r>
        <w:rPr>
          <w:sz w:val="22"/>
        </w:rPr>
        <w:t>курсу</w:t>
      </w:r>
      <w:r>
        <w:rPr>
          <w:spacing w:val="-5"/>
          <w:sz w:val="22"/>
        </w:rPr>
        <w:t xml:space="preserve"> </w:t>
      </w:r>
      <w:r>
        <w:rPr>
          <w:sz w:val="22"/>
        </w:rPr>
        <w:t>объединения</w:t>
      </w:r>
      <w:r>
        <w:rPr>
          <w:spacing w:val="-9"/>
          <w:sz w:val="22"/>
        </w:rPr>
        <w:t xml:space="preserve"> </w:t>
      </w:r>
      <w:r>
        <w:rPr>
          <w:sz w:val="22"/>
        </w:rPr>
        <w:t>«Практическая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биология».</w:t>
      </w:r>
    </w:p>
    <w:p w14:paraId="91000000">
      <w:pPr>
        <w:spacing w:before="235"/>
        <w:ind w:firstLine="0" w:left="427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  <w:i w:val="1"/>
        </w:rPr>
        <w:t>Предметные</w:t>
      </w:r>
      <w:r>
        <w:rPr>
          <w:rFonts w:ascii="Times New Roman" w:hAnsi="Times New Roman"/>
          <w:b w:val="1"/>
          <w:i w:val="1"/>
          <w:spacing w:val="-9"/>
        </w:rPr>
        <w:t xml:space="preserve"> </w:t>
      </w:r>
      <w:r>
        <w:rPr>
          <w:rFonts w:ascii="Times New Roman" w:hAnsi="Times New Roman"/>
          <w:b w:val="1"/>
          <w:i w:val="1"/>
          <w:spacing w:val="-2"/>
        </w:rPr>
        <w:t>результаты</w:t>
      </w:r>
      <w:r>
        <w:rPr>
          <w:rFonts w:ascii="Times New Roman" w:hAnsi="Times New Roman"/>
          <w:spacing w:val="-2"/>
        </w:rPr>
        <w:t>:</w:t>
      </w:r>
    </w:p>
    <w:p w14:paraId="92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</w:t>
      </w:r>
      <w:r>
        <w:rPr>
          <w:rFonts w:ascii="Times New Roman" w:hAnsi="Times New Roman"/>
          <w:sz w:val="24"/>
        </w:rPr>
        <w:t>формирование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ценностного отношения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 живой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природе,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собственному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организму; понимание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роли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биологии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в формировании современной естественнонаучной картины мира;</w:t>
      </w:r>
    </w:p>
    <w:p w14:paraId="93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</w:t>
      </w:r>
      <w:r>
        <w:rPr>
          <w:rFonts w:ascii="Times New Roman" w:hAnsi="Times New Roman"/>
          <w:sz w:val="24"/>
        </w:rPr>
        <w:t xml:space="preserve">умение применять систему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 неживой природой; </w:t>
      </w:r>
      <w:r>
        <w:rPr>
          <w:rFonts w:ascii="Times New Roman" w:hAnsi="Times New Roman"/>
          <w:sz w:val="24"/>
        </w:rPr>
        <w:t>сформированность</w:t>
      </w:r>
      <w:r>
        <w:rPr>
          <w:rFonts w:ascii="Times New Roman" w:hAnsi="Times New Roman"/>
          <w:sz w:val="24"/>
        </w:rPr>
        <w:t xml:space="preserve"> представлений о современной теории эволюции и основных свидетельствах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эволюции;</w:t>
      </w:r>
    </w:p>
    <w:p w14:paraId="94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</w:t>
      </w:r>
      <w:r>
        <w:rPr>
          <w:rFonts w:ascii="Times New Roman" w:hAnsi="Times New Roman"/>
          <w:sz w:val="24"/>
        </w:rPr>
        <w:t>владение основами понятийного аппарата и научного языка биологии: использование изученных терминов, понятий, теорий, законов и закономерностей для объяснения наблюдаемых биологических объектов, явлений и процессов;</w:t>
      </w:r>
    </w:p>
    <w:p w14:paraId="95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</w:t>
      </w:r>
      <w:r>
        <w:rPr>
          <w:rFonts w:ascii="Times New Roman" w:hAnsi="Times New Roman"/>
          <w:sz w:val="24"/>
        </w:rPr>
        <w:t>понимание способов получения биологических знаний; наличие опыта использования методов биологии с целью изучения живых объектов, биологических явлений и процессов: наблюдение, описание, проведение несложных биологических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опытов</w:t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экспериментов,</w:t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rFonts w:ascii="Times New Roman" w:hAnsi="Times New Roman"/>
          <w:sz w:val="24"/>
        </w:rPr>
        <w:t>том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числе</w:t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использованием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аналоговых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цифровых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приборов</w:t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инструментов;</w:t>
      </w:r>
    </w:p>
    <w:p w14:paraId="96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</w:t>
      </w:r>
      <w:r>
        <w:rPr>
          <w:rFonts w:ascii="Times New Roman" w:hAnsi="Times New Roman"/>
          <w:sz w:val="24"/>
        </w:rPr>
        <w:t xml:space="preserve">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</w:t>
      </w:r>
      <w:r>
        <w:rPr>
          <w:rFonts w:ascii="Times New Roman" w:hAnsi="Times New Roman"/>
          <w:spacing w:val="-2"/>
          <w:sz w:val="24"/>
        </w:rPr>
        <w:t>человека;</w:t>
      </w:r>
    </w:p>
    <w:p w14:paraId="97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</w:t>
      </w:r>
      <w:r>
        <w:rPr>
          <w:rFonts w:ascii="Times New Roman" w:hAnsi="Times New Roman"/>
          <w:sz w:val="24"/>
        </w:rPr>
        <w:t>умение объяснять положение человека в системе органического мира, его происхождение, сходства и отличия человека от животных, характеризовать строение и процессы жизнедеятельности организма человека, его приспособленность к различным экологическим факторам;</w:t>
      </w:r>
    </w:p>
    <w:p w14:paraId="98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7)</w:t>
      </w:r>
      <w:r>
        <w:rPr>
          <w:rFonts w:ascii="Times New Roman" w:hAnsi="Times New Roman"/>
          <w:sz w:val="24"/>
        </w:rPr>
        <w:t>умение описывать клетки, ткани, органы, системы органов и характеризовать важнейшие биологические процессы в организмах растений, животных и человека;</w:t>
      </w:r>
    </w:p>
    <w:p w14:paraId="99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8) </w:t>
      </w:r>
      <w:r>
        <w:rPr>
          <w:rFonts w:ascii="Times New Roman" w:hAnsi="Times New Roman"/>
          <w:sz w:val="24"/>
        </w:rPr>
        <w:t>сформированность</w:t>
      </w:r>
      <w:r>
        <w:rPr>
          <w:rFonts w:ascii="Times New Roman" w:hAnsi="Times New Roman"/>
          <w:sz w:val="24"/>
        </w:rPr>
        <w:t xml:space="preserve"> представлений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наследования признаков;</w:t>
      </w:r>
    </w:p>
    <w:p w14:paraId="9A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9)</w:t>
      </w:r>
      <w:r>
        <w:rPr>
          <w:rFonts w:ascii="Times New Roman" w:hAnsi="Times New Roman"/>
          <w:sz w:val="24"/>
        </w:rPr>
        <w:t>сформированность</w:t>
      </w:r>
      <w:r>
        <w:rPr>
          <w:rFonts w:ascii="Times New Roman" w:hAnsi="Times New Roman"/>
          <w:sz w:val="24"/>
        </w:rPr>
        <w:t xml:space="preserve"> представлений об основных факторах окружающей среды, их роли в жизнедеятельности и эволюции организмов; представление об антропогенном факторе;</w:t>
      </w:r>
    </w:p>
    <w:p w14:paraId="9B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10)</w:t>
      </w:r>
      <w:r>
        <w:rPr>
          <w:rFonts w:ascii="Times New Roman" w:hAnsi="Times New Roman"/>
          <w:sz w:val="24"/>
        </w:rPr>
        <w:t>сформированность</w:t>
      </w:r>
      <w:r>
        <w:rPr>
          <w:rFonts w:ascii="Times New Roman" w:hAnsi="Times New Roman"/>
          <w:sz w:val="24"/>
        </w:rPr>
        <w:t xml:space="preserve"> представлений об экосистемах и значении биоразнообразия; о глобальных экологических проблемах, стоящих перед человечеством и способах их преодоления;</w:t>
      </w:r>
    </w:p>
    <w:p w14:paraId="9C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11)</w:t>
      </w:r>
      <w:r>
        <w:rPr>
          <w:rFonts w:ascii="Times New Roman" w:hAnsi="Times New Roman"/>
          <w:sz w:val="24"/>
        </w:rPr>
        <w:t>умение решать учебные задачи биологического содержания, в том числе выявлять причинно-следственные связи, проводить расчёты, делать выводы на основании полученных результатов;</w:t>
      </w:r>
    </w:p>
    <w:p w14:paraId="9D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12)</w:t>
      </w:r>
      <w:r>
        <w:rPr>
          <w:rFonts w:ascii="Times New Roman" w:hAnsi="Times New Roman"/>
          <w:sz w:val="24"/>
        </w:rPr>
        <w:t>умение создавать и применять словесные и графические модели для объяснения строения живых систем, явлений и процессов живой природы;</w:t>
      </w:r>
    </w:p>
    <w:p w14:paraId="9E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13)</w:t>
      </w:r>
      <w:r>
        <w:rPr>
          <w:rFonts w:ascii="Times New Roman" w:hAnsi="Times New Roman"/>
          <w:sz w:val="24"/>
        </w:rPr>
        <w:t>понимание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вклада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российских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зарубежных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учёных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биологических</w:t>
      </w:r>
      <w:r>
        <w:rPr>
          <w:rFonts w:ascii="Times New Roman" w:hAnsi="Times New Roman"/>
          <w:spacing w:val="-35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наук;</w:t>
      </w:r>
    </w:p>
    <w:p w14:paraId="9F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14)</w:t>
      </w:r>
      <w:r>
        <w:rPr>
          <w:rFonts w:ascii="Times New Roman" w:hAnsi="Times New Roman"/>
          <w:sz w:val="24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достоверности;</w:t>
      </w:r>
    </w:p>
    <w:p w14:paraId="A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15)</w:t>
      </w:r>
      <w:r>
        <w:rPr>
          <w:rFonts w:ascii="Times New Roman" w:hAnsi="Times New Roman"/>
          <w:sz w:val="24"/>
        </w:rPr>
        <w:t>умение планировать под руководством наставника и проводить учебное исследование или проектную работу в области биологии; с учетом намеченной цели формулировать проблему, гипотезу, ставить задачи, выбирать адекватные методы для их решения, формулировать выводы; публично представлять полученные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результаты;</w:t>
      </w:r>
    </w:p>
    <w:p w14:paraId="A1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16)</w:t>
      </w:r>
      <w:r>
        <w:rPr>
          <w:rFonts w:ascii="Times New Roman" w:hAnsi="Times New Roman"/>
          <w:sz w:val="24"/>
        </w:rPr>
        <w:t>умение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интегрировать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биологические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знания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знаниями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других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учебных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предметов;</w:t>
      </w:r>
    </w:p>
    <w:p w14:paraId="A2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17)</w:t>
      </w:r>
      <w:r>
        <w:rPr>
          <w:rFonts w:ascii="Times New Roman" w:hAnsi="Times New Roman"/>
          <w:sz w:val="24"/>
        </w:rPr>
        <w:t>сформированность</w:t>
      </w:r>
      <w:r>
        <w:rPr>
          <w:rFonts w:ascii="Times New Roman" w:hAnsi="Times New Roman"/>
          <w:sz w:val="24"/>
        </w:rPr>
        <w:t xml:space="preserve"> основ экологической грамотности: осознание необходимости действий по сохранению биоразнообразия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охране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природных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экосистем,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сохранению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укреплению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здоровья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человека;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умение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выбирать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целевые установки в своих действиях и поступках по отношению к живой природе, своему здоровью и здоровью окружающих;</w:t>
      </w:r>
    </w:p>
    <w:p w14:paraId="A3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18)</w:t>
      </w:r>
      <w:r>
        <w:rPr>
          <w:rFonts w:ascii="Times New Roman" w:hAnsi="Times New Roman"/>
          <w:sz w:val="24"/>
        </w:rPr>
        <w:t>умение использовать приобретенные знания и навыки для здорового образа жизни, сбалансированного питания и физической активности; неприятие вредных привычек и зависимостей; умение противодействовать лженаучным манипуляциям в области здоровья;</w:t>
      </w:r>
    </w:p>
    <w:p w14:paraId="A4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19)</w:t>
      </w:r>
      <w:r>
        <w:rPr>
          <w:rFonts w:ascii="Times New Roman" w:hAnsi="Times New Roman"/>
          <w:sz w:val="24"/>
        </w:rPr>
        <w:t xml:space="preserve">овладение приемами оказания первой помощи человеку, выращивания культурных растений и ухода за домашними </w:t>
      </w:r>
      <w:r>
        <w:rPr>
          <w:rFonts w:ascii="Times New Roman" w:hAnsi="Times New Roman"/>
          <w:spacing w:val="-2"/>
          <w:sz w:val="24"/>
        </w:rPr>
        <w:t>животными.</w:t>
      </w:r>
    </w:p>
    <w:p w14:paraId="A5000000">
      <w:pPr>
        <w:pStyle w:val="Style_4"/>
        <w:tabs>
          <w:tab w:leader="none" w:pos="887" w:val="left"/>
        </w:tabs>
        <w:spacing w:before="199" w:line="276" w:lineRule="auto"/>
        <w:ind w:firstLine="0" w:left="787" w:right="604"/>
        <w:rPr>
          <w:spacing w:val="-2"/>
        </w:rPr>
      </w:pPr>
    </w:p>
    <w:p w14:paraId="A6000000">
      <w:pPr>
        <w:pStyle w:val="Style_4"/>
        <w:tabs>
          <w:tab w:leader="none" w:pos="887" w:val="left"/>
        </w:tabs>
        <w:spacing w:before="199" w:line="276" w:lineRule="auto"/>
        <w:ind w:firstLine="0" w:left="787" w:right="604"/>
        <w:rPr>
          <w:spacing w:val="-2"/>
        </w:rPr>
      </w:pPr>
    </w:p>
    <w:p w14:paraId="A7000000">
      <w:pPr>
        <w:pStyle w:val="Style_4"/>
        <w:tabs>
          <w:tab w:leader="none" w:pos="887" w:val="left"/>
        </w:tabs>
        <w:spacing w:before="199" w:line="276" w:lineRule="auto"/>
        <w:ind w:firstLine="0" w:left="787" w:right="604"/>
      </w:pPr>
    </w:p>
    <w:p w14:paraId="A8000000">
      <w:pPr>
        <w:ind/>
        <w:jc w:val="both"/>
        <w:rPr>
          <w:rFonts w:ascii="Times New Roman" w:hAnsi="Times New Roman"/>
          <w:b w:val="1"/>
          <w:spacing w:val="-2"/>
        </w:rPr>
      </w:pPr>
      <w:r>
        <w:rPr>
          <w:rFonts w:ascii="Times New Roman" w:hAnsi="Times New Roman"/>
          <w:b w:val="1"/>
        </w:rPr>
        <w:t xml:space="preserve">Рабочая </w:t>
      </w:r>
      <w:r>
        <w:rPr>
          <w:rFonts w:ascii="Times New Roman" w:hAnsi="Times New Roman"/>
          <w:b w:val="1"/>
          <w:spacing w:val="-2"/>
        </w:rPr>
        <w:t>программа</w:t>
      </w:r>
    </w:p>
    <w:p w14:paraId="A9000000">
      <w:p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  <w:spacing w:val="-2"/>
        </w:rPr>
        <w:t xml:space="preserve">      </w:t>
      </w:r>
      <w:r>
        <w:rPr>
          <w:rFonts w:ascii="Times New Roman" w:hAnsi="Times New Roman"/>
        </w:rPr>
        <w:t xml:space="preserve">Дополнительная общеобразовательная общеразвивающая программа </w:t>
      </w:r>
      <w:r>
        <w:rPr>
          <w:rFonts w:ascii="Times New Roman" w:hAnsi="Times New Roman"/>
          <w:color w:themeColor="text1" w:val="000000"/>
        </w:rPr>
        <w:t xml:space="preserve">«Практическая биология» </w:t>
      </w:r>
      <w:r>
        <w:rPr>
          <w:rFonts w:ascii="Times New Roman" w:hAnsi="Times New Roman"/>
        </w:rPr>
        <w:t xml:space="preserve">включает 6 основных разделов. </w:t>
      </w:r>
    </w:p>
    <w:p w14:paraId="AA000000">
      <w:p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Биология –наука о живом мире:</w:t>
      </w:r>
      <w:r>
        <w:rPr>
          <w:rFonts w:ascii="Times New Roman" w:hAnsi="Times New Roman"/>
        </w:rPr>
        <w:t xml:space="preserve"> методы изучения живых организмов, клеточное строение организмов, особенности химического состава живых организмов.</w:t>
      </w:r>
    </w:p>
    <w:p w14:paraId="AB000000">
      <w:p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Многообразие живых организмов: </w:t>
      </w:r>
      <w:r>
        <w:rPr>
          <w:rFonts w:ascii="Times New Roman" w:hAnsi="Times New Roman"/>
        </w:rPr>
        <w:t>бактерии, многообразие и значение бактерий, животные, их роль в природе и жизни человека, многообразие и значение грибов.</w:t>
      </w:r>
    </w:p>
    <w:p w14:paraId="AC000000">
      <w:pPr>
        <w:widowControl w:val="0"/>
        <w:spacing w:after="0" w:before="195" w:line="276" w:lineRule="auto"/>
        <w:ind w:right="582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  <w:i w:val="1"/>
        </w:rPr>
        <w:t>Ботаника</w:t>
      </w:r>
      <w:r>
        <w:rPr>
          <w:rFonts w:ascii="Times New Roman" w:hAnsi="Times New Roman"/>
        </w:rPr>
        <w:t xml:space="preserve">: Дыхание листьев. Дыхание корней. Поглощение воды корнями растений. Корневое давление. Испарение воды растениями. Фотосинтез. Дыхание семян. Условия прорастания семян. Теплолюбивые и холодостойкие </w:t>
      </w:r>
      <w:r>
        <w:rPr>
          <w:rFonts w:ascii="Times New Roman" w:hAnsi="Times New Roman"/>
          <w:spacing w:val="-2"/>
        </w:rPr>
        <w:t>растения.</w:t>
      </w:r>
    </w:p>
    <w:p w14:paraId="AD000000">
      <w:pPr>
        <w:pStyle w:val="Style_3"/>
        <w:spacing w:before="1" w:line="276" w:lineRule="auto"/>
        <w:ind w:firstLine="0" w:left="0" w:right="578"/>
        <w:jc w:val="both"/>
        <w:rPr>
          <w:sz w:val="22"/>
        </w:rPr>
      </w:pPr>
      <w:r>
        <w:rPr>
          <w:b w:val="1"/>
          <w:i w:val="1"/>
          <w:sz w:val="22"/>
        </w:rPr>
        <w:t>Зоология</w:t>
      </w:r>
      <w:r>
        <w:rPr>
          <w:sz w:val="22"/>
        </w:rPr>
        <w:t>: Изучение одноклеточных животных. Изучение внешнего строения дождевого червя, наблюдение за его передвижением</w:t>
      </w:r>
      <w:r>
        <w:rPr>
          <w:spacing w:val="-5"/>
          <w:sz w:val="22"/>
        </w:rPr>
        <w:t xml:space="preserve"> </w:t>
      </w:r>
      <w:r>
        <w:rPr>
          <w:sz w:val="22"/>
        </w:rPr>
        <w:t>и</w:t>
      </w:r>
      <w:r>
        <w:rPr>
          <w:spacing w:val="-7"/>
          <w:sz w:val="22"/>
        </w:rPr>
        <w:t xml:space="preserve"> </w:t>
      </w:r>
      <w:r>
        <w:rPr>
          <w:sz w:val="22"/>
        </w:rPr>
        <w:t>реакциями</w:t>
      </w:r>
      <w:r>
        <w:rPr>
          <w:spacing w:val="-5"/>
          <w:sz w:val="22"/>
        </w:rPr>
        <w:t xml:space="preserve"> </w:t>
      </w:r>
      <w:r>
        <w:rPr>
          <w:sz w:val="22"/>
        </w:rPr>
        <w:t>на</w:t>
      </w:r>
      <w:r>
        <w:rPr>
          <w:spacing w:val="-5"/>
          <w:sz w:val="22"/>
        </w:rPr>
        <w:t xml:space="preserve"> </w:t>
      </w:r>
      <w:r>
        <w:rPr>
          <w:sz w:val="22"/>
        </w:rPr>
        <w:t>внешние</w:t>
      </w:r>
      <w:r>
        <w:rPr>
          <w:spacing w:val="-5"/>
          <w:sz w:val="22"/>
        </w:rPr>
        <w:t xml:space="preserve"> </w:t>
      </w:r>
      <w:r>
        <w:rPr>
          <w:sz w:val="22"/>
        </w:rPr>
        <w:t>раздражения.</w:t>
      </w:r>
      <w:r>
        <w:rPr>
          <w:spacing w:val="-5"/>
          <w:sz w:val="22"/>
        </w:rPr>
        <w:t xml:space="preserve"> </w:t>
      </w:r>
      <w:r>
        <w:rPr>
          <w:sz w:val="22"/>
        </w:rPr>
        <w:t>Изучение</w:t>
      </w:r>
      <w:r>
        <w:rPr>
          <w:spacing w:val="-5"/>
          <w:sz w:val="22"/>
        </w:rPr>
        <w:t xml:space="preserve"> </w:t>
      </w:r>
      <w:r>
        <w:rPr>
          <w:sz w:val="22"/>
        </w:rPr>
        <w:t>строения</w:t>
      </w:r>
      <w:r>
        <w:rPr>
          <w:spacing w:val="-5"/>
          <w:sz w:val="22"/>
        </w:rPr>
        <w:t xml:space="preserve"> </w:t>
      </w:r>
      <w:r>
        <w:rPr>
          <w:sz w:val="22"/>
        </w:rPr>
        <w:t>моллюсков</w:t>
      </w:r>
      <w:r>
        <w:rPr>
          <w:spacing w:val="-6"/>
          <w:sz w:val="22"/>
        </w:rPr>
        <w:t xml:space="preserve"> </w:t>
      </w:r>
      <w:r>
        <w:rPr>
          <w:sz w:val="22"/>
        </w:rPr>
        <w:t>по</w:t>
      </w:r>
      <w:r>
        <w:rPr>
          <w:spacing w:val="-5"/>
          <w:sz w:val="22"/>
        </w:rPr>
        <w:t xml:space="preserve"> </w:t>
      </w:r>
      <w:r>
        <w:rPr>
          <w:sz w:val="22"/>
        </w:rPr>
        <w:t>влажным</w:t>
      </w:r>
      <w:r>
        <w:rPr>
          <w:spacing w:val="-8"/>
          <w:sz w:val="22"/>
        </w:rPr>
        <w:t xml:space="preserve"> </w:t>
      </w:r>
      <w:r>
        <w:rPr>
          <w:sz w:val="22"/>
        </w:rPr>
        <w:t>препаратам.</w:t>
      </w:r>
      <w:r>
        <w:rPr>
          <w:spacing w:val="-6"/>
          <w:sz w:val="22"/>
        </w:rPr>
        <w:t xml:space="preserve"> </w:t>
      </w:r>
      <w:r>
        <w:rPr>
          <w:sz w:val="22"/>
        </w:rPr>
        <w:t>Изучение многообразия членистоногих по коллекциям. Изучение строения рыб по влажным препаратам.</w:t>
      </w:r>
      <w:r>
        <w:rPr>
          <w:spacing w:val="-9"/>
          <w:sz w:val="22"/>
        </w:rPr>
        <w:t xml:space="preserve"> </w:t>
      </w:r>
      <w:r>
        <w:rPr>
          <w:sz w:val="22"/>
        </w:rPr>
        <w:t>Изучение строения птиц. Изучение строения млекопитающих по влажным препаратам. Водные животные. Теплокровные и холоднокровные животные.</w:t>
      </w:r>
    </w:p>
    <w:p w14:paraId="AE000000">
      <w:pPr>
        <w:widowControl w:val="0"/>
        <w:spacing w:after="0" w:before="193" w:line="276" w:lineRule="auto"/>
        <w:ind w:right="568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  <w:i w:val="1"/>
        </w:rPr>
        <w:t>Анатомия человека</w:t>
      </w:r>
      <w:r>
        <w:rPr>
          <w:rFonts w:ascii="Times New Roman" w:hAnsi="Times New Roman"/>
        </w:rPr>
        <w:t>: Изучение кровообращения. Реакция ССС на дозированную нагрузку. Зависимость между нагрузкой и уровнем энергетического обмена. Газообмен в лёгких. Механизм лёгочного дыхания. Реакция ДС на физическую нагрузку. Жизненная ёмкость легких. Выделительная, дыхательная и терморегуляторная функция кожи. Действие ферментов на субстрат на примере каталазы. Приспособленность организмов к среде обитания.</w:t>
      </w:r>
    </w:p>
    <w:p w14:paraId="AF000000">
      <w:pPr>
        <w:widowControl w:val="0"/>
        <w:spacing w:after="0" w:before="202" w:line="276" w:lineRule="auto"/>
        <w:ind w:right="57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  <w:i w:val="1"/>
        </w:rPr>
        <w:t>Общая биология</w:t>
      </w:r>
      <w:r>
        <w:rPr>
          <w:rFonts w:ascii="Times New Roman" w:hAnsi="Times New Roman"/>
        </w:rPr>
        <w:t>: Действие ферментов на субстрат на примере каталазы. Разложение Н2О2. Влияние рН среды на активность ферментов. Факторы, влияющие на скорость процесса фотосинтеза. Изучение клеток и тканей растений и животных на готовых микропрепаратах и их описание. Выявление изменчивости у организмов. Выявление приспособлений у организмов к среде обитания (на конкретных примерах).</w:t>
      </w:r>
    </w:p>
    <w:p w14:paraId="B0000000">
      <w:pPr>
        <w:widowControl w:val="0"/>
        <w:spacing w:after="0" w:line="240" w:lineRule="auto"/>
        <w:ind/>
        <w:jc w:val="both"/>
        <w:outlineLvl w:val="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Учебный план дополнительной общеобразовательной общеразвивающей программы «Практическая биология»</w:t>
      </w:r>
    </w:p>
    <w:tbl>
      <w:tblPr>
        <w:tblStyle w:val="Style_7"/>
        <w:tblInd w:type="dxa" w:w="73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6"/>
        <w:gridCol w:w="3556"/>
        <w:gridCol w:w="850"/>
        <w:gridCol w:w="1418"/>
        <w:gridCol w:w="1843"/>
      </w:tblGrid>
      <w:tr>
        <w:trPr>
          <w:trHeight w:hRule="atLeast" w:val="226"/>
        </w:trPr>
        <w:tc>
          <w:tcPr>
            <w:tcW w:type="dxa" w:w="5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ind w:hanging="17" w:left="168" w:right="14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 xml:space="preserve">№ </w:t>
            </w:r>
            <w:r>
              <w:rPr>
                <w:rFonts w:ascii="Times New Roman" w:hAnsi="Times New Roman"/>
                <w:spacing w:val="-6"/>
              </w:rPr>
              <w:t xml:space="preserve">п/ </w:t>
            </w:r>
            <w:r>
              <w:rPr>
                <w:rFonts w:ascii="Times New Roman" w:hAnsi="Times New Roman"/>
                <w:spacing w:val="-10"/>
              </w:rPr>
              <w:t>п</w:t>
            </w:r>
          </w:p>
        </w:tc>
        <w:tc>
          <w:tcPr>
            <w:tcW w:type="dxa" w:w="35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spacing w:before="267"/>
              <w:ind w:firstLine="0" w:left="24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темы</w:t>
            </w:r>
          </w:p>
        </w:tc>
        <w:tc>
          <w:tcPr>
            <w:tcW w:type="dxa" w:w="41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spacing w:line="178" w:lineRule="exact"/>
              <w:ind w:firstLine="0" w:left="59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часов</w:t>
            </w:r>
          </w:p>
        </w:tc>
      </w:tr>
      <w:tr>
        <w:trPr>
          <w:trHeight w:hRule="atLeast" w:val="413"/>
        </w:trPr>
        <w:tc>
          <w:tcPr>
            <w:tcW w:type="dxa" w:w="5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5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spacing w:before="129"/>
              <w:ind w:right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Всего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spacing w:before="129"/>
              <w:ind w:right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теория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ind w:right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практика</w:t>
            </w:r>
          </w:p>
        </w:tc>
      </w:tr>
      <w:tr>
        <w:trPr>
          <w:trHeight w:hRule="atLeast" w:val="44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spacing w:line="270" w:lineRule="exact"/>
              <w:ind w:firstLine="0" w:left="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3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spacing w:line="270" w:lineRule="exact"/>
              <w:ind w:firstLine="0" w:left="1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Биология- наука о живом мире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spacing w:before="182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spacing w:before="182"/>
              <w:ind w:firstLine="0" w:lef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spacing w:before="182"/>
              <w:ind w:firstLine="0" w:left="10" w:righ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3</w:t>
            </w:r>
          </w:p>
        </w:tc>
      </w:tr>
      <w:tr>
        <w:trPr>
          <w:trHeight w:hRule="atLeast" w:val="41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spacing w:line="270" w:lineRule="exact"/>
              <w:ind w:firstLine="0" w:left="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type="dxa" w:w="3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spacing w:line="270" w:lineRule="exact"/>
              <w:ind w:firstLine="0" w:left="1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Многообразие живых организмов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spacing w:before="182"/>
              <w:ind w:firstLine="0" w:left="7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spacing w:before="182"/>
              <w:ind w:firstLine="0" w:lef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spacing w:before="182"/>
              <w:ind w:firstLine="0" w:left="10" w:righ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4</w:t>
            </w:r>
          </w:p>
        </w:tc>
      </w:tr>
      <w:tr>
        <w:trPr>
          <w:trHeight w:hRule="atLeast" w:val="44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spacing w:line="273" w:lineRule="exact"/>
              <w:ind w:firstLine="0" w:left="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type="dxa" w:w="3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spacing w:line="294" w:lineRule="exact"/>
              <w:ind w:firstLine="0" w:left="1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ботаника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spacing w:line="294" w:lineRule="exact"/>
              <w:ind w:firstLine="0" w:left="7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16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spacing w:line="294" w:lineRule="exact"/>
              <w:ind w:firstLine="0" w:lef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8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spacing w:line="294" w:lineRule="exact"/>
              <w:ind w:firstLine="0" w:left="10" w:righ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8</w:t>
            </w:r>
          </w:p>
        </w:tc>
      </w:tr>
      <w:tr>
        <w:trPr>
          <w:trHeight w:hRule="atLeast" w:val="497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spacing w:line="273" w:lineRule="exact"/>
              <w:ind w:firstLine="0" w:left="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4</w:t>
            </w:r>
          </w:p>
        </w:tc>
        <w:tc>
          <w:tcPr>
            <w:tcW w:type="dxa" w:w="3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spacing w:line="294" w:lineRule="exact"/>
              <w:ind w:firstLine="0" w:left="1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зоология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spacing w:before="218"/>
              <w:ind w:firstLine="0" w:left="7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spacing w:before="218"/>
              <w:ind w:firstLine="0" w:lef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spacing w:before="218"/>
              <w:ind w:firstLine="0" w:left="10" w:righ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5</w:t>
            </w:r>
          </w:p>
        </w:tc>
      </w:tr>
      <w:tr>
        <w:trPr>
          <w:trHeight w:hRule="atLeast" w:val="42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spacing w:line="270" w:lineRule="exact"/>
              <w:ind w:firstLine="0" w:left="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5</w:t>
            </w:r>
          </w:p>
        </w:tc>
        <w:tc>
          <w:tcPr>
            <w:tcW w:type="dxa" w:w="3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spacing w:line="291" w:lineRule="exact"/>
              <w:ind w:firstLine="0" w:left="1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анатомия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spacing w:before="218"/>
              <w:ind w:firstLine="0" w:left="7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24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spacing w:before="218"/>
              <w:ind w:firstLine="0" w:lef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12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spacing w:before="218"/>
              <w:ind w:firstLine="0" w:left="10" w:righ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12</w:t>
            </w:r>
          </w:p>
        </w:tc>
      </w:tr>
      <w:tr>
        <w:trPr>
          <w:trHeight w:hRule="atLeast" w:val="667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spacing w:line="270" w:lineRule="exact"/>
              <w:ind w:firstLine="0" w:left="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6</w:t>
            </w:r>
          </w:p>
        </w:tc>
        <w:tc>
          <w:tcPr>
            <w:tcW w:type="dxa" w:w="3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spacing w:line="291" w:lineRule="exact"/>
              <w:ind w:firstLine="0" w:left="1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 xml:space="preserve">Общая биология 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spacing w:before="218"/>
              <w:ind w:firstLine="0" w:left="7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spacing w:before="218"/>
              <w:ind w:firstLine="0" w:lef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spacing w:before="218"/>
              <w:ind w:firstLine="0" w:left="10" w:righ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4</w:t>
            </w:r>
          </w:p>
        </w:tc>
      </w:tr>
      <w:tr>
        <w:trPr>
          <w:trHeight w:hRule="atLeast" w:val="44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spacing w:line="298" w:lineRule="exact"/>
              <w:ind w:firstLine="0" w:left="107"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pacing w:val="-2"/>
              </w:rPr>
              <w:t>Итого</w:t>
            </w:r>
            <w:r>
              <w:rPr>
                <w:rFonts w:ascii="Times New Roman" w:hAnsi="Times New Roman"/>
                <w:b w:val="1"/>
                <w:spacing w:val="-2"/>
              </w:rPr>
              <w:t>: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spacing w:line="291" w:lineRule="exact"/>
              <w:ind w:firstLine="0" w:left="7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72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spacing w:line="291" w:lineRule="exact"/>
              <w:ind w:firstLine="0" w:lef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spacing w:line="291" w:lineRule="exact"/>
              <w:ind w:firstLine="0" w:left="10" w:righ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36</w:t>
            </w:r>
          </w:p>
        </w:tc>
      </w:tr>
    </w:tbl>
    <w:p w14:paraId="DA000000">
      <w:pPr>
        <w:widowControl w:val="0"/>
        <w:spacing w:after="2" w:before="74" w:line="24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Тематическое планирование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</w:rPr>
        <w:t>дополнительной общеобразовательной общеразвивающей               программы «</w:t>
      </w:r>
      <w:r>
        <w:rPr>
          <w:rFonts w:ascii="Times New Roman" w:hAnsi="Times New Roman"/>
          <w:b w:val="1"/>
        </w:rPr>
        <w:t>Практическая биология</w:t>
      </w:r>
      <w:r>
        <w:rPr>
          <w:rFonts w:ascii="Times New Roman" w:hAnsi="Times New Roman"/>
          <w:b w:val="1"/>
        </w:rPr>
        <w:t>»</w:t>
      </w:r>
    </w:p>
    <w:tbl>
      <w:tblPr>
        <w:tblStyle w:val="Style_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48"/>
        <w:gridCol w:w="3402"/>
        <w:gridCol w:w="851"/>
        <w:gridCol w:w="858"/>
        <w:gridCol w:w="992"/>
        <w:gridCol w:w="3119"/>
      </w:tblGrid>
      <w:tr>
        <w:trPr>
          <w:trHeight w:hRule="atLeast" w:val="566"/>
        </w:trPr>
        <w:tc>
          <w:tcPr>
            <w:tcW w:type="dxa" w:w="84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spacing w:before="143"/>
              <w:ind w:firstLine="48" w:left="261" w:right="2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 xml:space="preserve">№ </w:t>
            </w:r>
            <w:r>
              <w:rPr>
                <w:rFonts w:ascii="Times New Roman" w:hAnsi="Times New Roman"/>
                <w:spacing w:val="-4"/>
              </w:rPr>
              <w:t>п/п</w:t>
            </w:r>
          </w:p>
        </w:tc>
        <w:tc>
          <w:tcPr>
            <w:tcW w:type="dxa" w:w="34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spacing w:before="143"/>
              <w:ind w:firstLine="9" w:left="940" w:right="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Наименование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разделов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5"/>
              </w:rPr>
              <w:t>тем</w:t>
            </w:r>
          </w:p>
        </w:tc>
        <w:tc>
          <w:tcPr>
            <w:tcW w:type="dxa" w:w="27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spacing w:before="136"/>
              <w:ind w:firstLine="0" w:left="5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часов</w:t>
            </w:r>
          </w:p>
        </w:tc>
        <w:tc>
          <w:tcPr>
            <w:tcW w:type="dxa" w:w="31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spacing w:before="143"/>
              <w:ind w:hanging="5" w:left="1039" w:right="10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Форма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контроля</w:t>
            </w:r>
          </w:p>
        </w:tc>
      </w:tr>
      <w:tr>
        <w:trPr>
          <w:trHeight w:hRule="atLeast" w:val="275"/>
        </w:trPr>
        <w:tc>
          <w:tcPr>
            <w:tcW w:type="dxa" w:w="84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4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spacing w:line="256" w:lineRule="exact"/>
              <w:ind w:firstLine="0" w:left="6" w:righ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всего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spacing w:line="256" w:lineRule="exact"/>
              <w:ind w:firstLine="0" w:left="4" w:right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теория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spacing w:line="256" w:lineRule="exact"/>
              <w:ind w:firstLine="0" w:left="2" w:right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практика</w:t>
            </w:r>
          </w:p>
        </w:tc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99"/>
        </w:trPr>
        <w:tc>
          <w:tcPr>
            <w:tcW w:type="dxa" w:w="425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spacing w:line="298" w:lineRule="exact"/>
              <w:ind w:firstLine="0" w:left="10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Раздел </w:t>
            </w:r>
            <w:r>
              <w:rPr>
                <w:rFonts w:ascii="Times New Roman" w:hAnsi="Times New Roman"/>
                <w:b w:val="1"/>
                <w:spacing w:val="-5"/>
              </w:rPr>
              <w:t>1.</w:t>
            </w:r>
          </w:p>
          <w:p w14:paraId="E3000000">
            <w:pPr>
              <w:spacing w:before="1" w:line="280" w:lineRule="exact"/>
              <w:ind w:firstLine="0" w:left="10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Биология-наука о живом мире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spacing w:line="298" w:lineRule="exact"/>
              <w:ind w:firstLine="0" w:left="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pacing w:val="-5"/>
              </w:rPr>
              <w:t>6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spacing w:line="298" w:lineRule="exact"/>
              <w:ind w:firstLine="0" w:left="4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pacing w:val="-10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spacing w:line="298" w:lineRule="exact"/>
              <w:ind w:firstLine="0" w:left="1" w:right="2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pacing w:val="-10"/>
              </w:rPr>
              <w:t>3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spacing w:line="291" w:lineRule="exact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1.1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pStyle w:val="Style_2"/>
              <w:ind w:firstLine="0" w:left="161" w:right="128"/>
            </w:pPr>
            <w:r>
              <w:t>Методы</w:t>
            </w:r>
            <w:r>
              <w:rPr>
                <w:spacing w:val="-15"/>
              </w:rPr>
              <w:t xml:space="preserve"> </w:t>
            </w:r>
            <w:r>
              <w:t>изучения</w:t>
            </w:r>
            <w:r>
              <w:rPr>
                <w:spacing w:val="-15"/>
              </w:rPr>
              <w:t xml:space="preserve"> </w:t>
            </w:r>
            <w:r>
              <w:t xml:space="preserve">живых </w:t>
            </w:r>
            <w:r>
              <w:rPr>
                <w:spacing w:val="-2"/>
              </w:rPr>
              <w:t>организмов.</w:t>
            </w:r>
          </w:p>
          <w:p w14:paraId="EA000000">
            <w:pPr>
              <w:spacing w:line="287" w:lineRule="exact"/>
              <w:ind w:firstLine="0" w:left="105"/>
              <w:rPr>
                <w:rFonts w:ascii="Times New Roman" w:hAnsi="Times New Roman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spacing w:line="291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spacing w:line="291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spacing w:line="291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spacing w:line="287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Беседа, практикум</w:t>
            </w:r>
          </w:p>
        </w:tc>
      </w:tr>
      <w:tr>
        <w:trPr>
          <w:trHeight w:hRule="atLeast" w:val="8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spacing w:line="291" w:lineRule="exact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1.2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pStyle w:val="Style_2"/>
              <w:ind w:right="376"/>
            </w:pPr>
            <w:r>
              <w:t>Клеточное</w:t>
            </w:r>
            <w:r>
              <w:rPr>
                <w:spacing w:val="-15"/>
              </w:rPr>
              <w:t xml:space="preserve"> </w:t>
            </w:r>
            <w:r>
              <w:t xml:space="preserve">строение </w:t>
            </w:r>
            <w:r>
              <w:rPr>
                <w:spacing w:val="-2"/>
              </w:rPr>
              <w:t>организмов.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spacing w:line="291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spacing w:line="291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spacing w:line="291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spacing w:line="298" w:lineRule="exact"/>
              <w:ind w:firstLine="0" w:left="103" w:right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Беседа, практикум</w:t>
            </w:r>
          </w:p>
        </w:tc>
      </w:tr>
      <w:tr>
        <w:trPr>
          <w:trHeight w:hRule="atLeast" w:val="2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spacing w:line="277" w:lineRule="exact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1.3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pStyle w:val="Style_2"/>
            </w:pPr>
            <w:r>
              <w:rPr>
                <w:spacing w:val="-2"/>
              </w:rPr>
              <w:t>Особенности</w:t>
            </w:r>
          </w:p>
          <w:p w14:paraId="F7000000">
            <w:pPr>
              <w:spacing w:line="277" w:lineRule="exact"/>
              <w:ind w:firstLine="0" w:lef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химического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 xml:space="preserve">состава </w:t>
            </w:r>
            <w:r>
              <w:rPr>
                <w:rFonts w:ascii="Times New Roman" w:hAnsi="Times New Roman"/>
              </w:rPr>
              <w:t>живых организмов.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spacing w:line="277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spacing w:line="277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spacing w:line="277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spacing w:line="277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Беседа, практикум</w:t>
            </w:r>
          </w:p>
        </w:tc>
      </w:tr>
      <w:tr>
        <w:trPr>
          <w:trHeight w:hRule="atLeast" w:val="599"/>
        </w:trPr>
        <w:tc>
          <w:tcPr>
            <w:tcW w:type="dxa" w:w="425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spacing w:line="298" w:lineRule="exact"/>
              <w:ind w:firstLine="0" w:left="10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Раздел </w:t>
            </w:r>
            <w:r>
              <w:rPr>
                <w:rFonts w:ascii="Times New Roman" w:hAnsi="Times New Roman"/>
                <w:b w:val="1"/>
                <w:spacing w:val="-5"/>
              </w:rPr>
              <w:t>2.</w:t>
            </w:r>
          </w:p>
          <w:p w14:paraId="FD000000">
            <w:pPr>
              <w:spacing w:before="1" w:line="280" w:lineRule="exact"/>
              <w:ind w:firstLine="0" w:left="10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Многообразие живых организмов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spacing w:line="298" w:lineRule="exact"/>
              <w:ind w:firstLine="0" w:left="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pacing w:val="-5"/>
              </w:rPr>
              <w:t>8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spacing w:line="298" w:lineRule="exact"/>
              <w:ind w:firstLine="0" w:left="4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pacing w:val="-10"/>
              </w:rPr>
              <w:t>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spacing w:line="298" w:lineRule="exact"/>
              <w:ind w:firstLine="0" w:left="1" w:right="2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pacing w:val="-5"/>
              </w:rPr>
              <w:t>4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91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spacing w:line="291" w:lineRule="exact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2.1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spacing w:line="291" w:lineRule="exact"/>
              <w:ind w:firstLine="0" w:left="105"/>
              <w:rPr>
                <w:rFonts w:ascii="Times New Roman" w:hAnsi="Times New Roman"/>
              </w:rPr>
            </w:pPr>
            <w:r>
              <w:rPr>
                <w:sz w:val="24"/>
              </w:rPr>
              <w:t>Бактерии</w:t>
            </w: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бактерий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spacing w:line="291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spacing w:line="291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spacing w:line="291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ind w:firstLine="0" w:left="103" w:right="5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Беседа, практикум</w:t>
            </w:r>
          </w:p>
        </w:tc>
      </w:tr>
      <w:tr>
        <w:trPr>
          <w:trHeight w:hRule="atLeast" w:val="8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spacing w:before="292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2.2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pStyle w:val="Style_2"/>
              <w:spacing w:line="263" w:lineRule="exact"/>
              <w:ind w:firstLine="0" w:left="29"/>
              <w:rPr>
                <w:sz w:val="24"/>
              </w:rPr>
            </w:pPr>
            <w:r>
              <w:rPr>
                <w:sz w:val="24"/>
              </w:rPr>
              <w:t>Растения.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Многообразие.</w:t>
            </w:r>
          </w:p>
          <w:p w14:paraId="0A010000">
            <w:pPr>
              <w:spacing w:line="298" w:lineRule="exact"/>
              <w:ind w:firstLine="0" w:left="105" w:right="85"/>
              <w:rPr>
                <w:rFonts w:ascii="Times New Roman" w:hAnsi="Times New Roman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spacing w:line="292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spacing w:line="292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spacing w:line="292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spacing w:line="298" w:lineRule="exact"/>
              <w:ind w:firstLine="0" w:left="103" w:right="5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Беседа, практикум</w:t>
            </w:r>
          </w:p>
        </w:tc>
      </w:tr>
      <w:tr>
        <w:trPr>
          <w:trHeight w:hRule="atLeast" w:val="8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spacing w:before="292"/>
              <w:ind w:firstLine="0" w:left="9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2.3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pStyle w:val="Style_2"/>
              <w:ind w:hanging="1" w:left="151" w:right="117"/>
              <w:rPr>
                <w:sz w:val="24"/>
              </w:rPr>
            </w:pPr>
            <w:r>
              <w:rPr>
                <w:sz w:val="24"/>
              </w:rPr>
              <w:t>Животные. Строение. Многообразие.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природе и жизни</w:t>
            </w:r>
          </w:p>
          <w:p w14:paraId="11010000">
            <w:pPr>
              <w:pStyle w:val="Style_2"/>
              <w:spacing w:line="263" w:lineRule="exact"/>
              <w:ind w:firstLine="0" w:left="29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spacing w:line="292" w:lineRule="exact"/>
              <w:ind w:firstLine="0" w:left="6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spacing w:line="292" w:lineRule="exact"/>
              <w:ind w:firstLine="0" w:left="4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spacing w:line="292" w:lineRule="exact"/>
              <w:ind w:right="2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 xml:space="preserve">       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spacing w:line="298" w:lineRule="exact"/>
              <w:ind w:firstLine="0" w:left="103" w:right="5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8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spacing w:before="292"/>
              <w:ind w:firstLine="0" w:left="9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2.4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pStyle w:val="Style_2"/>
              <w:ind w:hanging="1" w:left="151" w:right="11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spacing w:line="292" w:lineRule="exact"/>
              <w:ind w:firstLine="0" w:left="6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spacing w:line="292" w:lineRule="exact"/>
              <w:ind w:firstLine="0" w:left="4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spacing w:line="292" w:lineRule="exact"/>
              <w:ind w:right="2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 xml:space="preserve">         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spacing w:line="298" w:lineRule="exact"/>
              <w:ind w:firstLine="0" w:left="103" w:right="5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297"/>
        </w:trPr>
        <w:tc>
          <w:tcPr>
            <w:tcW w:type="dxa" w:w="425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spacing w:line="277" w:lineRule="exact"/>
              <w:ind w:firstLine="0" w:left="10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Раздел3.</w:t>
            </w:r>
            <w:r>
              <w:rPr>
                <w:rFonts w:ascii="Times New Roman" w:hAnsi="Times New Roman"/>
                <w:b w:val="1"/>
                <w:spacing w:val="-2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</w:rPr>
              <w:t>Ботаника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spacing w:line="277" w:lineRule="exact"/>
              <w:ind w:firstLine="0" w:left="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pacing w:val="-5"/>
              </w:rPr>
              <w:t>16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spacing w:line="277" w:lineRule="exact"/>
              <w:ind w:firstLine="0" w:left="4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pacing w:val="-10"/>
              </w:rPr>
              <w:t>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spacing w:line="277" w:lineRule="exact"/>
              <w:ind w:firstLine="0" w:left="1" w:right="2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pacing w:val="-5"/>
              </w:rPr>
              <w:t>8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99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spacing w:line="294" w:lineRule="exact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3.1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spacing w:line="294" w:lineRule="exact"/>
              <w:ind w:firstLine="0" w:left="105"/>
              <w:rPr>
                <w:rFonts w:ascii="Times New Roman" w:hAnsi="Times New Roman"/>
              </w:rPr>
            </w:pPr>
            <w:r>
              <w:rPr>
                <w:sz w:val="24"/>
              </w:rPr>
              <w:t>Клетки,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органы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spacing w:line="294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spacing w:line="294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spacing w:line="294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spacing w:line="287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5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spacing w:line="291" w:lineRule="exact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3.2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pStyle w:val="Style_2"/>
              <w:spacing w:line="265" w:lineRule="exact"/>
              <w:ind w:firstLine="0" w:left="32"/>
              <w:rPr>
                <w:sz w:val="24"/>
              </w:rPr>
            </w:pPr>
            <w:r>
              <w:rPr>
                <w:spacing w:val="-4"/>
                <w:sz w:val="24"/>
              </w:rPr>
              <w:t>Семя</w:t>
            </w:r>
            <w:r>
              <w:rPr>
                <w:spacing w:val="-4"/>
                <w:sz w:val="24"/>
              </w:rPr>
              <w:t>.</w:t>
            </w:r>
          </w:p>
          <w:p w14:paraId="29010000">
            <w:pPr>
              <w:spacing w:line="287" w:lineRule="exact"/>
              <w:ind w:firstLine="0" w:left="105"/>
              <w:rPr>
                <w:rFonts w:ascii="Times New Roman" w:hAnsi="Times New Roman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spacing w:line="291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spacing w:line="291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spacing w:line="291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spacing w:line="287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5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spacing w:line="291" w:lineRule="exact"/>
              <w:ind w:firstLine="0" w:left="9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3.3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2"/>
              <w:spacing w:line="265" w:lineRule="exact"/>
              <w:ind w:firstLine="0" w:left="32"/>
              <w:rPr>
                <w:spacing w:val="-4"/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семян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spacing w:line="291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spacing w:line="291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spacing w:line="291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spacing w:line="287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5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spacing w:line="291" w:lineRule="exact"/>
              <w:ind w:firstLine="0" w:left="9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3.4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pStyle w:val="Style_2"/>
              <w:spacing w:line="265" w:lineRule="exact"/>
              <w:ind w:firstLine="0" w:left="34"/>
              <w:rPr>
                <w:sz w:val="24"/>
              </w:rPr>
            </w:pPr>
            <w:r>
              <w:rPr>
                <w:spacing w:val="-2"/>
                <w:sz w:val="24"/>
              </w:rPr>
              <w:t>Корень.</w:t>
            </w:r>
          </w:p>
          <w:p w14:paraId="36010000">
            <w:pPr>
              <w:pStyle w:val="Style_2"/>
              <w:spacing w:line="265" w:lineRule="exact"/>
              <w:ind w:firstLine="0" w:left="32"/>
              <w:rPr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spacing w:line="291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spacing w:line="291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spacing w:line="291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spacing w:line="287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5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spacing w:line="291" w:lineRule="exact"/>
              <w:ind w:firstLine="0" w:left="9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3.5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pStyle w:val="Style_2"/>
              <w:ind w:firstLine="0" w:left="3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spacing w:line="291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spacing w:line="291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spacing w:line="291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spacing w:line="287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5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spacing w:line="291" w:lineRule="exact"/>
              <w:ind w:firstLine="0" w:left="9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3.6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pStyle w:val="Style_2"/>
              <w:ind w:firstLine="0" w:left="31"/>
              <w:rPr>
                <w:spacing w:val="-4"/>
                <w:sz w:val="24"/>
              </w:rPr>
            </w:pPr>
            <w:r>
              <w:rPr>
                <w:sz w:val="24"/>
              </w:rPr>
              <w:t>Минеральное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питание растений и значение </w:t>
            </w:r>
            <w:r>
              <w:rPr>
                <w:spacing w:val="-2"/>
                <w:sz w:val="24"/>
              </w:rPr>
              <w:t>воды.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spacing w:line="291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spacing w:line="291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spacing w:line="291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spacing w:line="287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5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spacing w:line="291" w:lineRule="exact"/>
              <w:ind w:firstLine="0" w:left="9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3.7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pStyle w:val="Style_2"/>
              <w:ind w:firstLine="0" w:left="31"/>
              <w:rPr>
                <w:sz w:val="24"/>
              </w:rPr>
            </w:pPr>
            <w:r>
              <w:rPr>
                <w:sz w:val="24"/>
              </w:rPr>
              <w:t>Воздушное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фотосинтез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spacing w:line="291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spacing w:line="291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spacing w:line="291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spacing w:line="287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5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spacing w:line="291" w:lineRule="exact"/>
              <w:ind w:firstLine="0" w:left="9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3.8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pStyle w:val="Style_2"/>
              <w:ind w:firstLine="0" w:left="31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spacing w:line="291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spacing w:line="291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spacing w:line="291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spacing w:line="287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299"/>
        </w:trPr>
        <w:tc>
          <w:tcPr>
            <w:tcW w:type="dxa" w:w="425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spacing w:line="280" w:lineRule="exact"/>
              <w:ind w:firstLine="0" w:left="10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Раздел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4.</w:t>
            </w:r>
            <w:r>
              <w:rPr>
                <w:rFonts w:ascii="Times New Roman" w:hAnsi="Times New Roman"/>
                <w:b w:val="1"/>
              </w:rPr>
              <w:t>Зоология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spacing w:line="280" w:lineRule="exact"/>
              <w:ind w:firstLine="0" w:left="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pacing w:val="-5"/>
              </w:rPr>
              <w:t>10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spacing w:line="280" w:lineRule="exact"/>
              <w:ind w:firstLine="0" w:left="4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pacing w:val="-10"/>
              </w:rPr>
              <w:t>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spacing w:line="280" w:lineRule="exact"/>
              <w:ind w:firstLine="0" w:left="1" w:right="2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pacing w:val="-5"/>
              </w:rPr>
              <w:t>5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spacing w:line="291" w:lineRule="exact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4.1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spacing w:before="1" w:line="285" w:lineRule="exact"/>
              <w:ind w:firstLine="0" w:lef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Клетка, ткани, органы и системы органов.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spacing w:line="291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spacing w:line="291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spacing w:line="291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spacing w:before="1" w:line="285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5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spacing w:line="291" w:lineRule="exact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4.2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pStyle w:val="Style_2"/>
              <w:spacing w:line="265" w:lineRule="exact"/>
              <w:ind w:firstLine="0" w:left="47" w:right="11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14:paraId="60010000">
            <w:pPr>
              <w:pStyle w:val="Style_2"/>
              <w:ind w:firstLine="0" w:left="22"/>
            </w:pPr>
            <w:r>
              <w:rPr>
                <w:sz w:val="24"/>
              </w:rPr>
              <w:t>Рыбы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spacing w:line="291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spacing w:line="291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spacing w:line="291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spacing w:before="1" w:line="285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5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spacing w:line="291" w:lineRule="exact"/>
              <w:ind w:firstLine="0" w:left="9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4.3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pStyle w:val="Style_2"/>
              <w:ind w:firstLine="0" w:left="0" w:right="451"/>
              <w:jc w:val="both"/>
              <w:rPr>
                <w:sz w:val="24"/>
              </w:rPr>
            </w:pPr>
            <w:r>
              <w:rPr>
                <w:sz w:val="24"/>
              </w:rPr>
              <w:t>Птицы.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spacing w:line="291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spacing w:line="291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spacing w:line="291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spacing w:before="1" w:line="285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5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spacing w:line="291" w:lineRule="exact"/>
              <w:ind w:firstLine="0" w:left="9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4.4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pStyle w:val="Style_2"/>
              <w:ind w:right="45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Млекопитающие.</w:t>
            </w:r>
          </w:p>
          <w:p w14:paraId="6D010000">
            <w:pPr>
              <w:pStyle w:val="Style_2"/>
              <w:spacing w:before="3" w:line="274" w:lineRule="exact"/>
              <w:ind w:firstLine="0" w:left="36"/>
              <w:rPr>
                <w:b w:val="1"/>
                <w:i w:val="1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spacing w:line="291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spacing w:line="291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spacing w:line="291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spacing w:before="1" w:line="285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299"/>
        </w:trPr>
        <w:tc>
          <w:tcPr>
            <w:tcW w:type="dxa" w:w="425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spacing w:before="2" w:line="278" w:lineRule="exact"/>
              <w:ind w:firstLine="0" w:left="10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Раздел5.</w:t>
            </w:r>
            <w:r>
              <w:rPr>
                <w:rFonts w:ascii="Times New Roman" w:hAnsi="Times New Roman"/>
                <w:b w:val="1"/>
              </w:rPr>
              <w:t>Анатомия</w:t>
            </w:r>
            <w:r>
              <w:rPr>
                <w:rFonts w:ascii="Times New Roman" w:hAnsi="Times New Roman"/>
                <w:b w:val="1"/>
                <w:spacing w:val="-2"/>
              </w:rPr>
              <w:t>.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spacing w:before="2" w:line="278" w:lineRule="exact"/>
              <w:ind w:firstLine="0" w:left="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pacing w:val="-5"/>
              </w:rPr>
              <w:t>24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spacing w:before="2" w:line="278" w:lineRule="exact"/>
              <w:ind w:firstLine="0" w:left="4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pacing w:val="-10"/>
              </w:rPr>
              <w:t>12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spacing w:before="2" w:line="278" w:lineRule="exact"/>
              <w:ind w:firstLine="0" w:left="1" w:right="2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pacing w:val="-5"/>
              </w:rPr>
              <w:t>12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299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spacing w:line="280" w:lineRule="exact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5.1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pStyle w:val="Style_2"/>
              <w:spacing w:line="265" w:lineRule="exact"/>
              <w:ind w:firstLine="0" w:left="120"/>
            </w:pPr>
            <w:r>
              <w:t>Клетки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ткани</w:t>
            </w:r>
            <w:r>
              <w:rPr>
                <w:spacing w:val="-2"/>
              </w:rPr>
              <w:t>.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spacing w:line="280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spacing w:line="280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spacing w:line="280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spacing w:line="280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299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spacing w:line="280" w:lineRule="exact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5.2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spacing w:line="280" w:lineRule="exact"/>
              <w:ind w:firstLine="0" w:lef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скелет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spacing w:line="280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4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spacing w:line="280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spacing w:line="280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2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spacing w:line="280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2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spacing w:line="277" w:lineRule="exact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5.3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spacing w:line="277" w:lineRule="exact"/>
              <w:ind w:firstLine="0" w:lef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Кровь и кровообращение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spacing w:line="277" w:lineRule="exact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6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spacing w:line="277" w:lineRule="exact"/>
              <w:ind w:firstLine="0" w:lef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spacing w:line="277" w:lineRule="exact"/>
              <w:ind w:firstLine="0" w:left="1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3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spacing w:line="277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2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spacing w:line="277" w:lineRule="exact"/>
              <w:ind w:firstLine="0" w:left="9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5.4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spacing w:line="277" w:lineRule="exact"/>
              <w:ind w:firstLine="0" w:lef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дыхание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spacing w:line="277" w:lineRule="exact"/>
              <w:ind w:firstLine="0" w:left="6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6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spacing w:line="277" w:lineRule="exact"/>
              <w:ind w:firstLine="0" w:left="4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spacing w:line="277" w:lineRule="exact"/>
              <w:ind w:firstLine="0" w:left="1" w:right="2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3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spacing w:line="277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2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spacing w:line="277" w:lineRule="exact"/>
              <w:ind w:firstLine="0" w:left="9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5.5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spacing w:line="277" w:lineRule="exact"/>
              <w:ind w:firstLine="0" w:lef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Питание. Пищеварение.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spacing w:line="277" w:lineRule="exact"/>
              <w:ind w:firstLine="0" w:left="6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4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spacing w:line="277" w:lineRule="exact"/>
              <w:ind w:firstLine="0" w:left="4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spacing w:line="277" w:lineRule="exact"/>
              <w:ind w:firstLine="0" w:left="1" w:right="2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2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spacing w:line="277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2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spacing w:line="277" w:lineRule="exact"/>
              <w:ind w:firstLine="0" w:left="9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5.6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spacing w:line="277" w:lineRule="exact"/>
              <w:ind w:firstLine="0" w:lef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Кожа.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spacing w:line="277" w:lineRule="exact"/>
              <w:ind w:firstLine="0" w:left="6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spacing w:line="277" w:lineRule="exact"/>
              <w:ind w:firstLine="0" w:left="4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spacing w:line="277" w:lineRule="exact"/>
              <w:ind w:firstLine="0" w:left="1" w:right="2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spacing w:line="277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297"/>
        </w:trPr>
        <w:tc>
          <w:tcPr>
            <w:tcW w:type="dxa" w:w="425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spacing w:line="277" w:lineRule="exact"/>
              <w:ind w:firstLine="0" w:left="105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Раздел</w:t>
            </w:r>
            <w:r>
              <w:rPr>
                <w:rFonts w:ascii="Times New Roman" w:hAnsi="Times New Roman"/>
                <w:b w:val="1"/>
              </w:rPr>
              <w:t xml:space="preserve"> 6. </w:t>
            </w:r>
            <w:r>
              <w:rPr>
                <w:rFonts w:ascii="Times New Roman" w:hAnsi="Times New Roman"/>
                <w:b w:val="1"/>
              </w:rPr>
              <w:t>Общая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биология</w:t>
            </w:r>
            <w:r>
              <w:rPr>
                <w:rFonts w:ascii="Times New Roman" w:hAnsi="Times New Roman"/>
                <w:b w:val="1"/>
              </w:rPr>
              <w:t>.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spacing w:line="277" w:lineRule="exact"/>
              <w:ind w:firstLine="0" w:left="6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8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spacing w:line="277" w:lineRule="exact"/>
              <w:ind w:firstLine="0" w:left="4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>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spacing w:line="277" w:lineRule="exact"/>
              <w:ind w:firstLine="0" w:left="1" w:right="2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4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spacing w:line="277" w:lineRule="exact"/>
              <w:ind w:firstLine="0" w:left="103"/>
              <w:rPr>
                <w:rFonts w:ascii="Times New Roman" w:hAnsi="Times New Roman"/>
              </w:rPr>
            </w:pPr>
          </w:p>
        </w:tc>
      </w:tr>
      <w:tr>
        <w:trPr>
          <w:trHeight w:hRule="atLeast" w:val="2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spacing w:line="277" w:lineRule="exact"/>
              <w:ind w:firstLine="0" w:left="9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6.1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spacing w:line="277" w:lineRule="exact"/>
              <w:ind w:firstLine="0" w:lef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Многообразие клеток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spacing w:line="277" w:lineRule="exact"/>
              <w:ind w:firstLine="0" w:left="6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spacing w:line="277" w:lineRule="exact"/>
              <w:ind w:firstLine="0" w:left="4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spacing w:line="277" w:lineRule="exact"/>
              <w:ind w:firstLine="0" w:left="1" w:right="2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spacing w:line="277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2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spacing w:line="277" w:lineRule="exact"/>
              <w:ind w:firstLine="0" w:left="9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6.2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spacing w:line="277" w:lineRule="exact"/>
              <w:ind w:firstLine="0" w:lef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Размножение клетки и </w:t>
            </w:r>
          </w:p>
          <w:p w14:paraId="A8010000">
            <w:pPr>
              <w:spacing w:line="277" w:lineRule="exact"/>
              <w:ind w:firstLine="0" w:lef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ее жизненный цикл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spacing w:line="277" w:lineRule="exact"/>
              <w:ind w:firstLine="0" w:left="6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spacing w:line="277" w:lineRule="exact"/>
              <w:ind w:firstLine="0" w:left="4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spacing w:line="277" w:lineRule="exact"/>
              <w:ind w:firstLine="0" w:left="1" w:right="2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spacing w:line="277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297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spacing w:line="277" w:lineRule="exact"/>
              <w:ind w:firstLine="0" w:left="9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6.3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spacing w:line="277" w:lineRule="exact"/>
              <w:ind w:firstLine="0" w:lef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Экологические проблемы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spacing w:line="277" w:lineRule="exact"/>
              <w:ind w:firstLine="0" w:left="6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4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spacing w:line="277" w:lineRule="exact"/>
              <w:ind w:firstLine="0" w:left="4"/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spacing w:line="277" w:lineRule="exact"/>
              <w:ind w:firstLine="0" w:left="1" w:right="2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2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spacing w:line="277" w:lineRule="exact"/>
              <w:ind w:firstLine="0" w:left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практикум</w:t>
            </w:r>
          </w:p>
        </w:tc>
      </w:tr>
      <w:tr>
        <w:trPr>
          <w:trHeight w:hRule="atLeast" w:val="299"/>
        </w:trPr>
        <w:tc>
          <w:tcPr>
            <w:tcW w:type="dxa" w:w="425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spacing w:line="280" w:lineRule="exact"/>
              <w:ind w:firstLine="0" w:left="10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pacing w:val="-2"/>
              </w:rPr>
              <w:t>ИТОГО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spacing w:line="280" w:lineRule="exact"/>
              <w:ind w:firstLine="0" w:left="6" w:right="5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72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spacing w:line="280" w:lineRule="exact"/>
              <w:ind w:firstLine="0" w:left="4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36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spacing w:line="280" w:lineRule="exact"/>
              <w:ind w:firstLine="0" w:left="1" w:right="2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36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rPr>
                <w:rFonts w:ascii="Times New Roman" w:hAnsi="Times New Roman"/>
              </w:rPr>
            </w:pPr>
          </w:p>
        </w:tc>
      </w:tr>
    </w:tbl>
    <w:p w14:paraId="B8010000">
      <w:pPr>
        <w:rPr>
          <w:sz w:val="24"/>
        </w:rPr>
      </w:pPr>
    </w:p>
    <w:p w14:paraId="B9010000">
      <w:pPr>
        <w:rPr>
          <w:sz w:val="24"/>
        </w:rPr>
      </w:pPr>
    </w:p>
    <w:p w14:paraId="BA010000">
      <w:pPr>
        <w:rPr>
          <w:sz w:val="24"/>
        </w:rPr>
      </w:pPr>
    </w:p>
    <w:p w14:paraId="BB010000">
      <w:pPr>
        <w:rPr>
          <w:sz w:val="24"/>
        </w:rPr>
      </w:pPr>
    </w:p>
    <w:p w14:paraId="BC010000">
      <w:pPr>
        <w:rPr>
          <w:sz w:val="24"/>
        </w:rPr>
      </w:pPr>
    </w:p>
    <w:p w14:paraId="BD010000">
      <w:pPr>
        <w:rPr>
          <w:sz w:val="24"/>
        </w:rPr>
      </w:pPr>
    </w:p>
    <w:p w14:paraId="BE010000">
      <w:pPr>
        <w:rPr>
          <w:sz w:val="24"/>
        </w:rPr>
      </w:pPr>
    </w:p>
    <w:p w14:paraId="BF010000">
      <w:pPr>
        <w:rPr>
          <w:sz w:val="24"/>
        </w:rPr>
      </w:pPr>
    </w:p>
    <w:p w14:paraId="C0010000">
      <w:pPr>
        <w:rPr>
          <w:sz w:val="24"/>
        </w:rPr>
      </w:pPr>
    </w:p>
    <w:p w14:paraId="C1010000">
      <w:pPr>
        <w:rPr>
          <w:sz w:val="24"/>
        </w:rPr>
      </w:pPr>
    </w:p>
    <w:p w14:paraId="C2010000">
      <w:pPr>
        <w:widowControl w:val="0"/>
        <w:spacing w:after="0" w:before="74" w:line="240" w:lineRule="auto"/>
        <w:ind w:firstLine="0" w:left="524" w:right="7"/>
        <w:jc w:val="center"/>
        <w:rPr>
          <w:rFonts w:ascii="Times New Roman" w:hAnsi="Times New Roman"/>
          <w:b w:val="1"/>
          <w:spacing w:val="-2"/>
        </w:rPr>
      </w:pPr>
    </w:p>
    <w:p w14:paraId="C3010000">
      <w:pPr>
        <w:widowControl w:val="0"/>
        <w:spacing w:after="0" w:before="74" w:line="240" w:lineRule="auto"/>
        <w:ind w:firstLine="0" w:left="524" w:right="7"/>
        <w:jc w:val="center"/>
        <w:rPr>
          <w:rFonts w:ascii="Times New Roman" w:hAnsi="Times New Roman"/>
          <w:b w:val="1"/>
          <w:spacing w:val="-2"/>
        </w:rPr>
      </w:pPr>
    </w:p>
    <w:p w14:paraId="C4010000">
      <w:pPr>
        <w:widowControl w:val="0"/>
        <w:spacing w:after="0" w:before="74" w:line="240" w:lineRule="auto"/>
        <w:ind w:firstLine="0" w:left="524" w:right="7"/>
        <w:jc w:val="center"/>
        <w:rPr>
          <w:rFonts w:ascii="Times New Roman" w:hAnsi="Times New Roman"/>
          <w:b w:val="1"/>
          <w:spacing w:val="-2"/>
        </w:rPr>
      </w:pPr>
    </w:p>
    <w:p w14:paraId="C5010000">
      <w:pPr>
        <w:widowControl w:val="0"/>
        <w:spacing w:after="0" w:before="74" w:line="240" w:lineRule="auto"/>
        <w:ind w:firstLine="0" w:left="524" w:right="7"/>
        <w:jc w:val="center"/>
        <w:rPr>
          <w:rFonts w:ascii="Times New Roman" w:hAnsi="Times New Roman"/>
          <w:b w:val="1"/>
          <w:spacing w:val="-2"/>
        </w:rPr>
      </w:pPr>
    </w:p>
    <w:p w14:paraId="C6010000">
      <w:pPr>
        <w:widowControl w:val="0"/>
        <w:spacing w:after="0" w:before="74" w:line="240" w:lineRule="auto"/>
        <w:ind w:firstLine="0" w:left="524" w:right="7"/>
        <w:jc w:val="center"/>
        <w:rPr>
          <w:rFonts w:ascii="Times New Roman" w:hAnsi="Times New Roman"/>
          <w:b w:val="1"/>
          <w:spacing w:val="-2"/>
        </w:rPr>
      </w:pPr>
    </w:p>
    <w:p w14:paraId="C7010000">
      <w:pPr>
        <w:widowControl w:val="0"/>
        <w:spacing w:after="0" w:before="74" w:line="240" w:lineRule="auto"/>
        <w:ind w:firstLine="0" w:left="524" w:right="7"/>
        <w:jc w:val="center"/>
        <w:rPr>
          <w:rFonts w:ascii="Times New Roman" w:hAnsi="Times New Roman"/>
          <w:b w:val="1"/>
          <w:spacing w:val="-2"/>
        </w:rPr>
      </w:pPr>
    </w:p>
    <w:p w14:paraId="C8010000">
      <w:pPr>
        <w:widowControl w:val="0"/>
        <w:spacing w:after="0" w:before="74" w:line="240" w:lineRule="auto"/>
        <w:ind w:firstLine="0" w:left="524" w:right="7"/>
        <w:jc w:val="center"/>
        <w:rPr>
          <w:rFonts w:ascii="Times New Roman" w:hAnsi="Times New Roman"/>
          <w:b w:val="1"/>
          <w:spacing w:val="-2"/>
        </w:rPr>
      </w:pPr>
    </w:p>
    <w:p w14:paraId="C9010000">
      <w:pPr>
        <w:widowControl w:val="0"/>
        <w:spacing w:after="0" w:before="74" w:line="240" w:lineRule="auto"/>
        <w:ind w:firstLine="0" w:left="524" w:right="7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pacing w:val="-2"/>
        </w:rPr>
        <w:t xml:space="preserve">Содержание дополнительной общеобразовательной общеразвивающей программы </w:t>
      </w:r>
    </w:p>
    <w:p w14:paraId="CA010000">
      <w:pPr>
        <w:widowControl w:val="0"/>
        <w:spacing w:after="0" w:before="1" w:line="240" w:lineRule="auto"/>
        <w:ind w:firstLine="0" w:left="1939" w:right="1414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«Практическая биология</w:t>
      </w:r>
      <w:r>
        <w:rPr>
          <w:rFonts w:ascii="Times New Roman" w:hAnsi="Times New Roman"/>
          <w:b w:val="1"/>
        </w:rPr>
        <w:t>»</w:t>
      </w:r>
    </w:p>
    <w:p w14:paraId="CB010000">
      <w:pPr>
        <w:widowControl w:val="0"/>
        <w:spacing w:after="0" w:before="1" w:line="240" w:lineRule="auto"/>
        <w:ind w:right="1414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Раздел </w:t>
      </w:r>
      <w:r>
        <w:rPr>
          <w:rFonts w:ascii="Times New Roman" w:hAnsi="Times New Roman"/>
          <w:b w:val="1"/>
        </w:rPr>
        <w:t>1. Б</w:t>
      </w:r>
      <w:r>
        <w:rPr>
          <w:rFonts w:ascii="Times New Roman" w:hAnsi="Times New Roman"/>
          <w:b w:val="1"/>
        </w:rPr>
        <w:t>иология – наука о живом мире (6 часов</w:t>
      </w:r>
      <w:r>
        <w:rPr>
          <w:rFonts w:ascii="Times New Roman" w:hAnsi="Times New Roman"/>
          <w:b w:val="1"/>
        </w:rPr>
        <w:t>).</w:t>
      </w:r>
    </w:p>
    <w:p w14:paraId="CC010000">
      <w:pPr>
        <w:pStyle w:val="Style_4"/>
        <w:numPr>
          <w:ilvl w:val="0"/>
          <w:numId w:val="3"/>
        </w:numPr>
        <w:ind w:right="128"/>
        <w:rPr>
          <w:spacing w:val="-2"/>
          <w:sz w:val="24"/>
        </w:rPr>
      </w:pPr>
      <w:r>
        <w:rPr>
          <w:sz w:val="24"/>
        </w:rPr>
        <w:t>Методы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живых </w:t>
      </w:r>
      <w:r>
        <w:rPr>
          <w:spacing w:val="-2"/>
          <w:sz w:val="24"/>
        </w:rPr>
        <w:t>организмов. (2 ч)</w:t>
      </w:r>
    </w:p>
    <w:p w14:paraId="CD010000">
      <w:pPr>
        <w:widowControl w:val="0"/>
        <w:spacing w:after="0" w:line="240" w:lineRule="auto"/>
        <w:ind w:right="128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>Теория</w:t>
      </w:r>
      <w:r>
        <w:rPr>
          <w:rFonts w:ascii="Times New Roman" w:hAnsi="Times New Roman"/>
          <w:spacing w:val="-2"/>
          <w:sz w:val="24"/>
          <w:u w:val="single"/>
        </w:rPr>
        <w:t xml:space="preserve">. </w:t>
      </w:r>
      <w:r>
        <w:rPr>
          <w:rFonts w:ascii="Times New Roman" w:hAnsi="Times New Roman"/>
        </w:rPr>
        <w:t>Знакомство с программой, темами и формами занятий. Общие сведения о курсе программы.</w:t>
      </w:r>
      <w:r>
        <w:rPr>
          <w:rFonts w:ascii="Times New Roman" w:hAnsi="Times New Roman"/>
        </w:rPr>
        <w:t xml:space="preserve"> Знакомство с методами изучения живых организмов.</w:t>
      </w:r>
    </w:p>
    <w:p w14:paraId="CE010000">
      <w:pPr>
        <w:widowControl w:val="0"/>
        <w:spacing w:after="0" w:line="272" w:lineRule="exact"/>
        <w:ind w:firstLine="0" w:left="36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z w:val="24"/>
          <w:u w:val="single"/>
        </w:rPr>
        <w:t>Практика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Лабораторная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работа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«Изучение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устройства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увеличительных приборов»</w:t>
      </w:r>
    </w:p>
    <w:p w14:paraId="CF010000">
      <w:pPr>
        <w:pStyle w:val="Style_2"/>
        <w:ind w:firstLine="0" w:left="59" w:right="18"/>
        <w:rPr>
          <w:spacing w:val="-2"/>
          <w:sz w:val="24"/>
        </w:rPr>
      </w:pPr>
      <w:r>
        <w:rPr>
          <w:sz w:val="24"/>
          <w:u w:val="single"/>
        </w:rPr>
        <w:t xml:space="preserve">Форма контроля. </w:t>
      </w:r>
      <w:r>
        <w:rPr>
          <w:sz w:val="24"/>
        </w:rPr>
        <w:t>Отчёт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практическому занятию</w:t>
      </w:r>
    </w:p>
    <w:p w14:paraId="D0010000">
      <w:pPr>
        <w:pStyle w:val="Style_2"/>
        <w:ind w:right="517"/>
        <w:rPr>
          <w:spacing w:val="-4"/>
          <w:sz w:val="24"/>
        </w:rPr>
      </w:pPr>
      <w:r>
        <w:rPr>
          <w:spacing w:val="-2"/>
          <w:sz w:val="24"/>
          <w:u w:val="single"/>
        </w:rPr>
        <w:t>Используемое оборудование Центра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«Точка роста»</w:t>
      </w:r>
      <w:r>
        <w:rPr>
          <w:spacing w:val="-2"/>
          <w:sz w:val="24"/>
          <w:u w:val="single"/>
        </w:rPr>
        <w:t xml:space="preserve"> </w:t>
      </w:r>
      <w:r>
        <w:rPr>
          <w:spacing w:val="-2"/>
          <w:sz w:val="24"/>
        </w:rPr>
        <w:t>Микроскоп цифровой,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лупа.</w:t>
      </w:r>
    </w:p>
    <w:p w14:paraId="D1010000">
      <w:pPr>
        <w:pStyle w:val="Style_4"/>
        <w:numPr>
          <w:ilvl w:val="0"/>
          <w:numId w:val="3"/>
        </w:numPr>
        <w:ind w:right="376"/>
        <w:rPr>
          <w:spacing w:val="-2"/>
          <w:sz w:val="24"/>
        </w:rPr>
      </w:pPr>
      <w:r>
        <w:rPr>
          <w:sz w:val="24"/>
        </w:rPr>
        <w:t>Клеточное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строение </w:t>
      </w:r>
      <w:r>
        <w:rPr>
          <w:spacing w:val="-2"/>
          <w:sz w:val="24"/>
        </w:rPr>
        <w:t>организмов. (2 ч)</w:t>
      </w:r>
    </w:p>
    <w:p w14:paraId="D2010000">
      <w:pPr>
        <w:widowControl w:val="0"/>
        <w:spacing w:after="0" w:line="240" w:lineRule="auto"/>
        <w:ind w:right="376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  <w:u w:val="single"/>
        </w:rPr>
        <w:t>Теория</w:t>
      </w:r>
      <w:r>
        <w:rPr>
          <w:rFonts w:ascii="Times New Roman" w:hAnsi="Times New Roman"/>
          <w:spacing w:val="-2"/>
          <w:sz w:val="24"/>
          <w:u w:val="single"/>
        </w:rPr>
        <w:t xml:space="preserve">. </w:t>
      </w:r>
      <w:r>
        <w:rPr>
          <w:rFonts w:ascii="Times New Roman" w:hAnsi="Times New Roman"/>
          <w:spacing w:val="-2"/>
          <w:sz w:val="24"/>
        </w:rPr>
        <w:t>Изучение клеточного строения организмов.</w:t>
      </w:r>
    </w:p>
    <w:p w14:paraId="D3010000">
      <w:pPr>
        <w:widowControl w:val="0"/>
        <w:spacing w:after="0" w:line="275" w:lineRule="exact"/>
        <w:ind w:firstLine="0" w:left="36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sz w:val="24"/>
          <w:u w:val="single"/>
        </w:rPr>
        <w:t>практика.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Лабораторная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работа</w:t>
      </w:r>
      <w:r>
        <w:rPr>
          <w:rFonts w:ascii="Times New Roman" w:hAnsi="Times New Roman"/>
          <w:b w:val="1"/>
          <w:i w:val="1"/>
          <w:spacing w:val="-2"/>
          <w:sz w:val="24"/>
        </w:rPr>
        <w:t xml:space="preserve"> </w:t>
      </w:r>
      <w:r>
        <w:rPr>
          <w:sz w:val="24"/>
        </w:rPr>
        <w:t>«Знакомство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клетками </w:t>
      </w:r>
      <w:r>
        <w:rPr>
          <w:spacing w:val="-2"/>
          <w:sz w:val="24"/>
        </w:rPr>
        <w:t>растений».</w:t>
      </w:r>
    </w:p>
    <w:p w14:paraId="D4010000">
      <w:pPr>
        <w:widowControl w:val="0"/>
        <w:tabs>
          <w:tab w:leader="none" w:pos="1572" w:val="left"/>
        </w:tabs>
        <w:spacing w:after="0" w:before="1" w:line="295" w:lineRule="exac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Форма контроля</w:t>
      </w:r>
      <w:r>
        <w:rPr>
          <w:rFonts w:ascii="Times New Roman" w:hAnsi="Times New Roman"/>
        </w:rPr>
        <w:t>. Отчёт по практическому занятию</w:t>
      </w:r>
    </w:p>
    <w:p w14:paraId="D5010000">
      <w:pPr>
        <w:widowControl w:val="0"/>
        <w:tabs>
          <w:tab w:leader="none" w:pos="1572" w:val="left"/>
        </w:tabs>
        <w:spacing w:after="0" w:before="1" w:line="295" w:lineRule="exac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Используемое оборудование Центра «Точка роста»</w:t>
      </w:r>
      <w:r>
        <w:rPr>
          <w:rFonts w:ascii="Times New Roman" w:hAnsi="Times New Roman"/>
        </w:rPr>
        <w:t xml:space="preserve"> Микроскоп цифровой, лупа.</w:t>
      </w:r>
    </w:p>
    <w:p w14:paraId="D6010000">
      <w:pPr>
        <w:pStyle w:val="Style_4"/>
        <w:numPr>
          <w:ilvl w:val="0"/>
          <w:numId w:val="3"/>
        </w:numPr>
        <w:tabs>
          <w:tab w:leader="none" w:pos="1572" w:val="left"/>
        </w:tabs>
        <w:spacing w:before="1" w:line="295" w:lineRule="exact"/>
        <w:ind/>
        <w:jc w:val="both"/>
      </w:pPr>
      <w:r>
        <w:t>Особенности химического состава живых организмов</w:t>
      </w:r>
      <w:r>
        <w:t>. (2 ч)</w:t>
      </w:r>
    </w:p>
    <w:p w14:paraId="D7010000">
      <w:pPr>
        <w:widowControl w:val="0"/>
        <w:tabs>
          <w:tab w:leader="none" w:pos="1572" w:val="left"/>
        </w:tabs>
        <w:spacing w:after="0" w:before="1" w:line="295" w:lineRule="exac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Теория. </w:t>
      </w:r>
      <w:r>
        <w:rPr>
          <w:rFonts w:ascii="Times New Roman" w:hAnsi="Times New Roman"/>
        </w:rPr>
        <w:t>Изучение  химического</w:t>
      </w:r>
      <w:r>
        <w:rPr>
          <w:rFonts w:ascii="Times New Roman" w:hAnsi="Times New Roman"/>
        </w:rPr>
        <w:t xml:space="preserve"> состава живых организмов.</w:t>
      </w:r>
    </w:p>
    <w:p w14:paraId="D8010000">
      <w:pPr>
        <w:widowControl w:val="0"/>
        <w:tabs>
          <w:tab w:leader="none" w:pos="1572" w:val="left"/>
        </w:tabs>
        <w:spacing w:after="0" w:before="1" w:line="295" w:lineRule="exac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Практика. </w:t>
      </w:r>
      <w:r>
        <w:rPr>
          <w:rFonts w:ascii="Times New Roman" w:hAnsi="Times New Roman"/>
        </w:rPr>
        <w:t>Лабораторная работа «Химический состав»</w:t>
      </w:r>
      <w:r>
        <w:rPr>
          <w:rFonts w:ascii="Times New Roman" w:hAnsi="Times New Roman"/>
        </w:rPr>
        <w:t xml:space="preserve"> на примере семян подсолнечника, пшеницы.</w:t>
      </w:r>
    </w:p>
    <w:p w14:paraId="D9010000">
      <w:pPr>
        <w:widowControl w:val="0"/>
        <w:tabs>
          <w:tab w:leader="none" w:pos="1572" w:val="left"/>
        </w:tabs>
        <w:spacing w:after="0" w:before="1" w:line="295" w:lineRule="exac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контроля. Отчёт по практическому занятию</w:t>
      </w:r>
    </w:p>
    <w:p w14:paraId="DA010000">
      <w:pPr>
        <w:widowControl w:val="0"/>
        <w:tabs>
          <w:tab w:leader="none" w:pos="1572" w:val="left"/>
        </w:tabs>
        <w:spacing w:after="0" w:before="1" w:line="295" w:lineRule="exac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Используемое оборудование Центра «Точка роста» Микроскоп цифровой, лупа.</w:t>
      </w:r>
    </w:p>
    <w:p w14:paraId="DB010000">
      <w:pPr>
        <w:widowControl w:val="0"/>
        <w:tabs>
          <w:tab w:leader="none" w:pos="1305" w:val="left"/>
        </w:tabs>
        <w:spacing w:after="0" w:line="295" w:lineRule="exact"/>
        <w:ind/>
        <w:outlineLvl w:val="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Раздел 2. Многообразие живых организмов </w:t>
      </w:r>
      <w:r>
        <w:rPr>
          <w:rFonts w:ascii="Times New Roman" w:hAnsi="Times New Roman"/>
          <w:b w:val="1"/>
          <w:sz w:val="24"/>
        </w:rPr>
        <w:t>8 часов.</w:t>
      </w:r>
    </w:p>
    <w:p w14:paraId="DC010000">
      <w:pPr>
        <w:pStyle w:val="Style_4"/>
        <w:numPr>
          <w:ilvl w:val="0"/>
          <w:numId w:val="3"/>
        </w:numPr>
        <w:tabs>
          <w:tab w:leader="none" w:pos="1305" w:val="left"/>
        </w:tabs>
        <w:spacing w:line="295" w:lineRule="exact"/>
        <w:ind/>
        <w:outlineLvl w:val="2"/>
        <w:rPr>
          <w:sz w:val="24"/>
        </w:rPr>
      </w:pPr>
      <w:r>
        <w:rPr>
          <w:sz w:val="24"/>
        </w:rPr>
        <w:t>Бактерии. Многообразие бактерий.</w:t>
      </w:r>
      <w:r>
        <w:rPr>
          <w:sz w:val="24"/>
        </w:rPr>
        <w:t xml:space="preserve"> (2 ч)</w:t>
      </w:r>
    </w:p>
    <w:p w14:paraId="DD010000">
      <w:pPr>
        <w:pStyle w:val="Style_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Теория. </w:t>
      </w:r>
      <w:r>
        <w:rPr>
          <w:rFonts w:ascii="Times New Roman" w:hAnsi="Times New Roman"/>
          <w:sz w:val="24"/>
        </w:rPr>
        <w:t>Знакомство с бактериями и их многообразием.</w:t>
      </w:r>
    </w:p>
    <w:p w14:paraId="DE010000">
      <w:pPr>
        <w:pStyle w:val="Style_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Практика. Лабораторная работа «Строение бактерии»</w:t>
      </w:r>
      <w:r>
        <w:rPr>
          <w:rFonts w:ascii="Times New Roman" w:hAnsi="Times New Roman"/>
          <w:sz w:val="24"/>
        </w:rPr>
        <w:t xml:space="preserve"> </w:t>
      </w:r>
    </w:p>
    <w:p w14:paraId="DF010000">
      <w:pPr>
        <w:pStyle w:val="Style_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E001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Используемое оборудование Центра «Точка роста» Микроскоп цифровой, лупа.</w:t>
      </w:r>
    </w:p>
    <w:p w14:paraId="E1010000">
      <w:pPr>
        <w:pStyle w:val="Style_4"/>
        <w:numPr>
          <w:ilvl w:val="0"/>
          <w:numId w:val="3"/>
        </w:numPr>
        <w:tabs>
          <w:tab w:leader="none" w:pos="1305" w:val="left"/>
        </w:tabs>
        <w:spacing w:line="295" w:lineRule="exact"/>
        <w:ind/>
        <w:outlineLvl w:val="2"/>
        <w:rPr>
          <w:sz w:val="24"/>
        </w:rPr>
      </w:pPr>
      <w:r>
        <w:rPr>
          <w:sz w:val="24"/>
        </w:rPr>
        <w:t>Растения. Многообразие. Значение.</w:t>
      </w:r>
      <w:r>
        <w:rPr>
          <w:sz w:val="24"/>
        </w:rPr>
        <w:t xml:space="preserve"> (2 ч)</w:t>
      </w:r>
    </w:p>
    <w:p w14:paraId="E2010000">
      <w:pPr>
        <w:pStyle w:val="Style_9"/>
        <w:rPr>
          <w:rFonts w:ascii="Times New Roman" w:hAnsi="Times New Roman"/>
        </w:rPr>
      </w:pPr>
      <w:r>
        <w:rPr>
          <w:rFonts w:ascii="Times New Roman" w:hAnsi="Times New Roman"/>
        </w:rPr>
        <w:t>Теория. Знакомство с растениями и их многообразием.</w:t>
      </w:r>
    </w:p>
    <w:p w14:paraId="E3010000">
      <w:pPr>
        <w:pStyle w:val="Style_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Практика. Лабораторная работа «Определение растений» </w:t>
      </w:r>
    </w:p>
    <w:p w14:paraId="E4010000">
      <w:pPr>
        <w:pStyle w:val="Style_9"/>
        <w:rPr>
          <w:rFonts w:ascii="Times New Roman" w:hAnsi="Times New Roman"/>
        </w:rPr>
      </w:pPr>
      <w:r>
        <w:rPr>
          <w:rFonts w:ascii="Times New Roman" w:hAnsi="Times New Roman"/>
        </w:rPr>
        <w:t>Форма контроля. Отчёт по практическому занятию</w:t>
      </w:r>
    </w:p>
    <w:p w14:paraId="E5010000">
      <w:pPr>
        <w:pStyle w:val="Style_9"/>
        <w:rPr>
          <w:rFonts w:ascii="Times New Roman" w:hAnsi="Times New Roman"/>
        </w:rPr>
      </w:pPr>
      <w:r>
        <w:rPr>
          <w:rFonts w:ascii="Times New Roman" w:hAnsi="Times New Roman"/>
        </w:rPr>
        <w:t>Используемое оборудование Центра «Точка роста» Микроскоп цифровой, лупа.</w:t>
      </w:r>
    </w:p>
    <w:p w14:paraId="E6010000">
      <w:pPr>
        <w:pStyle w:val="Style_9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Животные. Строение. Многообразие. Их роль в природе и жизни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человека.</w:t>
      </w:r>
      <w:r>
        <w:rPr>
          <w:rFonts w:ascii="Times New Roman" w:hAnsi="Times New Roman"/>
        </w:rPr>
        <w:t xml:space="preserve"> (2 ч)</w:t>
      </w:r>
    </w:p>
    <w:p w14:paraId="E7010000">
      <w:pPr>
        <w:pStyle w:val="Style_9"/>
        <w:rPr>
          <w:rFonts w:ascii="Times New Roman" w:hAnsi="Times New Roman"/>
        </w:rPr>
      </w:pPr>
      <w:r>
        <w:rPr>
          <w:rFonts w:ascii="Times New Roman" w:hAnsi="Times New Roman"/>
        </w:rPr>
        <w:t>Теория. Знакомство со строением животных и их многообразием, значением в природе и жизни человека.</w:t>
      </w:r>
    </w:p>
    <w:p w14:paraId="E8010000">
      <w:pPr>
        <w:pStyle w:val="Style_9"/>
        <w:rPr>
          <w:rFonts w:ascii="Times New Roman" w:hAnsi="Times New Roman"/>
        </w:rPr>
      </w:pPr>
      <w:r>
        <w:rPr>
          <w:rFonts w:ascii="Times New Roman" w:hAnsi="Times New Roman"/>
        </w:rPr>
        <w:t>Практика. Лабораторная работа «</w:t>
      </w:r>
      <w:r>
        <w:rPr>
          <w:rFonts w:ascii="Times New Roman" w:hAnsi="Times New Roman"/>
        </w:rPr>
        <w:t>Изучение одноклеточных»</w:t>
      </w:r>
      <w:r>
        <w:rPr>
          <w:rFonts w:ascii="Times New Roman" w:hAnsi="Times New Roman"/>
        </w:rPr>
        <w:t xml:space="preserve"> </w:t>
      </w:r>
    </w:p>
    <w:p w14:paraId="E9010000">
      <w:pPr>
        <w:pStyle w:val="Style_9"/>
        <w:rPr>
          <w:rFonts w:ascii="Times New Roman" w:hAnsi="Times New Roman"/>
        </w:rPr>
      </w:pPr>
      <w:r>
        <w:rPr>
          <w:rFonts w:ascii="Times New Roman" w:hAnsi="Times New Roman"/>
        </w:rPr>
        <w:t>Форма контроля. Отчёт по практическому занятию</w:t>
      </w:r>
    </w:p>
    <w:p w14:paraId="EA010000">
      <w:pPr>
        <w:pStyle w:val="Style_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Используемое оборудование Центра «Точка </w:t>
      </w:r>
      <w:r>
        <w:rPr>
          <w:rFonts w:ascii="Times New Roman" w:hAnsi="Times New Roman"/>
        </w:rPr>
        <w:t xml:space="preserve">роста» </w:t>
      </w:r>
      <w:r>
        <w:rPr>
          <w:rFonts w:ascii="Times New Roman" w:hAnsi="Times New Roman"/>
          <w:spacing w:val="-2"/>
          <w:sz w:val="24"/>
        </w:rPr>
        <w:t xml:space="preserve">Изучение </w:t>
      </w:r>
      <w:r>
        <w:rPr>
          <w:rFonts w:ascii="Times New Roman" w:hAnsi="Times New Roman"/>
          <w:sz w:val="24"/>
        </w:rPr>
        <w:t>одноклеточных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помощью цифрового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микроскопа.</w:t>
      </w:r>
    </w:p>
    <w:p w14:paraId="EB010000">
      <w:pPr>
        <w:pStyle w:val="Style_9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Многообразие и значение грибов.</w:t>
      </w:r>
      <w:r>
        <w:rPr>
          <w:rFonts w:ascii="Times New Roman" w:hAnsi="Times New Roman"/>
          <w:sz w:val="24"/>
        </w:rPr>
        <w:t xml:space="preserve"> (2 ч)</w:t>
      </w:r>
    </w:p>
    <w:p w14:paraId="EC01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Теория.</w:t>
      </w:r>
      <w:r>
        <w:rPr>
          <w:rFonts w:ascii="Times New Roman" w:hAnsi="Times New Roman"/>
          <w:sz w:val="24"/>
        </w:rPr>
        <w:t xml:space="preserve"> Изучить многообразие и значение грибов.</w:t>
      </w:r>
    </w:p>
    <w:p w14:paraId="ED01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Практика. Лабораторная работа «</w:t>
      </w:r>
      <w:r>
        <w:rPr>
          <w:rFonts w:ascii="Times New Roman" w:hAnsi="Times New Roman"/>
          <w:sz w:val="24"/>
        </w:rPr>
        <w:t>Изучение плесневые грибы под</w:t>
      </w:r>
    </w:p>
    <w:p w14:paraId="EE01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микроскопом»</w:t>
      </w:r>
    </w:p>
    <w:p w14:paraId="EF010000">
      <w:pPr>
        <w:pStyle w:val="Style_9"/>
        <w:rPr>
          <w:rFonts w:ascii="Times New Roman" w:hAnsi="Times New Roman"/>
        </w:rPr>
      </w:pPr>
      <w:r>
        <w:rPr>
          <w:rFonts w:ascii="Times New Roman" w:hAnsi="Times New Roman"/>
        </w:rPr>
        <w:t>Форма контроля. Отчёт по практическому занятию</w:t>
      </w:r>
    </w:p>
    <w:p w14:paraId="F0010000">
      <w:pPr>
        <w:pStyle w:val="Style_2"/>
        <w:ind w:right="243"/>
        <w:rPr>
          <w:sz w:val="24"/>
        </w:rPr>
      </w:pPr>
      <w:r>
        <w:t xml:space="preserve">Используемое оборудование Центра «Точка роста» </w:t>
      </w:r>
      <w:r>
        <w:rPr>
          <w:spacing w:val="-2"/>
          <w:sz w:val="24"/>
        </w:rPr>
        <w:t>Готовить микропрепараты</w:t>
      </w:r>
    </w:p>
    <w:p w14:paraId="F1010000">
      <w:pPr>
        <w:pStyle w:val="Style_2"/>
        <w:ind w:right="94"/>
        <w:rPr>
          <w:sz w:val="24"/>
        </w:rPr>
      </w:pPr>
      <w:r>
        <w:rPr>
          <w:sz w:val="24"/>
        </w:rPr>
        <w:t>культуры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дрожжей. Изучать плесневые грибы под </w:t>
      </w:r>
      <w:r>
        <w:rPr>
          <w:spacing w:val="-2"/>
          <w:sz w:val="24"/>
        </w:rPr>
        <w:t>микроскопом.</w:t>
      </w:r>
    </w:p>
    <w:p w14:paraId="F2010000">
      <w:pPr>
        <w:pStyle w:val="Style_9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Раздел 3. Ботаника (16 часов)</w:t>
      </w:r>
    </w:p>
    <w:p w14:paraId="F3010000">
      <w:pPr>
        <w:pStyle w:val="Style_9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Клетки, ткани и органы </w:t>
      </w:r>
      <w:r>
        <w:rPr>
          <w:rFonts w:ascii="Times New Roman" w:hAnsi="Times New Roman"/>
          <w:sz w:val="24"/>
        </w:rPr>
        <w:t>растений.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 xml:space="preserve"> 2 ч)</w:t>
      </w:r>
    </w:p>
    <w:p w14:paraId="F401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Теория. Изучить строение растительной клетки, ткани и органы растений.</w:t>
      </w:r>
    </w:p>
    <w:p w14:paraId="F501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Практика. </w:t>
      </w:r>
      <w:r>
        <w:rPr>
          <w:rFonts w:ascii="Times New Roman" w:hAnsi="Times New Roman"/>
          <w:sz w:val="24"/>
        </w:rPr>
        <w:t>Лабораторная работа «Строение тканей растений»</w:t>
      </w:r>
    </w:p>
    <w:p w14:paraId="F6010000">
      <w:pPr>
        <w:pStyle w:val="Style_9"/>
        <w:rPr>
          <w:rFonts w:ascii="Times New Roman" w:hAnsi="Times New Roman"/>
        </w:rPr>
      </w:pPr>
      <w:r>
        <w:rPr>
          <w:rFonts w:ascii="Times New Roman" w:hAnsi="Times New Roman"/>
        </w:rPr>
        <w:t>Форма контроля. Отчёт по практическому занятию</w:t>
      </w:r>
    </w:p>
    <w:p w14:paraId="F7010000">
      <w:pPr>
        <w:pStyle w:val="Style_9"/>
        <w:rPr>
          <w:b w:val="1"/>
          <w:spacing w:val="-2"/>
        </w:rPr>
      </w:pPr>
      <w:r>
        <w:rPr>
          <w:rFonts w:ascii="Times New Roman" w:hAnsi="Times New Roman"/>
        </w:rPr>
        <w:t xml:space="preserve">Используемое оборудование Центра «Точка </w:t>
      </w:r>
      <w:r>
        <w:rPr>
          <w:rFonts w:ascii="Times New Roman" w:hAnsi="Times New Roman"/>
        </w:rPr>
        <w:t xml:space="preserve">роста» </w:t>
      </w:r>
      <w:r>
        <w:rPr>
          <w:rFonts w:ascii="Times New Roman" w:hAnsi="Times New Roman"/>
          <w:spacing w:val="-2"/>
          <w:sz w:val="24"/>
        </w:rPr>
        <w:t>Микроскоп цифровой, микропрепараты</w:t>
      </w:r>
      <w:r>
        <w:rPr>
          <w:b w:val="1"/>
          <w:spacing w:val="-2"/>
        </w:rPr>
        <w:t>.</w:t>
      </w:r>
    </w:p>
    <w:p w14:paraId="F8010000">
      <w:pPr>
        <w:pStyle w:val="Style_9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Семя.</w:t>
      </w:r>
      <w:r>
        <w:rPr>
          <w:rFonts w:ascii="Times New Roman" w:hAnsi="Times New Roman"/>
          <w:sz w:val="24"/>
        </w:rPr>
        <w:t xml:space="preserve"> (2 ч)</w:t>
      </w:r>
    </w:p>
    <w:p w14:paraId="F901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Теория. Изучить строение семени.</w:t>
      </w:r>
    </w:p>
    <w:p w14:paraId="FA010000">
      <w:pPr>
        <w:pStyle w:val="Style_9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Практика. </w:t>
      </w:r>
      <w:r>
        <w:rPr>
          <w:rFonts w:ascii="Times New Roman" w:hAnsi="Times New Roman"/>
          <w:sz w:val="24"/>
        </w:rPr>
        <w:t>Лабораторная работа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«Строение семени фасоли».</w:t>
      </w:r>
      <w:r>
        <w:rPr>
          <w:rFonts w:ascii="Times New Roman" w:hAnsi="Times New Roman"/>
        </w:rPr>
        <w:t xml:space="preserve"> </w:t>
      </w:r>
    </w:p>
    <w:p w14:paraId="FB010000">
      <w:pPr>
        <w:pStyle w:val="Style_9"/>
        <w:rPr>
          <w:rFonts w:ascii="Times New Roman" w:hAnsi="Times New Roman"/>
        </w:rPr>
      </w:pPr>
      <w:r>
        <w:rPr>
          <w:rFonts w:ascii="Times New Roman" w:hAnsi="Times New Roman"/>
        </w:rPr>
        <w:t>Форма контроля. Отчёт по практическому занятию</w:t>
      </w:r>
    </w:p>
    <w:p w14:paraId="FC010000">
      <w:pPr>
        <w:pStyle w:val="Style_9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</w:rPr>
        <w:t xml:space="preserve">Используемое оборудование Центра «Точка </w:t>
      </w:r>
      <w:r>
        <w:rPr>
          <w:rFonts w:ascii="Times New Roman" w:hAnsi="Times New Roman"/>
        </w:rPr>
        <w:t xml:space="preserve">роста» </w:t>
      </w:r>
      <w:r>
        <w:rPr>
          <w:rFonts w:ascii="Times New Roman" w:hAnsi="Times New Roman"/>
          <w:spacing w:val="-2"/>
          <w:sz w:val="24"/>
        </w:rPr>
        <w:t>Микроскоп цифровой, микропрепараты</w:t>
      </w:r>
    </w:p>
    <w:p w14:paraId="FD010000">
      <w:pPr>
        <w:pStyle w:val="Style_9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Условия прорастания семян.</w:t>
      </w:r>
      <w:r>
        <w:rPr>
          <w:rFonts w:ascii="Times New Roman" w:hAnsi="Times New Roman"/>
          <w:sz w:val="24"/>
        </w:rPr>
        <w:t xml:space="preserve"> (2 ч)</w:t>
      </w:r>
    </w:p>
    <w:p w14:paraId="FE01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Теория. Изучить условия прорастания семян. </w:t>
      </w:r>
    </w:p>
    <w:p w14:paraId="FF01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Практика. </w:t>
      </w:r>
      <w:r>
        <w:rPr>
          <w:rFonts w:ascii="Times New Roman" w:hAnsi="Times New Roman"/>
          <w:sz w:val="24"/>
        </w:rPr>
        <w:t>Лабораторная работа «Значение воздуха для семян»</w:t>
      </w:r>
    </w:p>
    <w:p w14:paraId="00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01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Используемое оборудование Центра «Точка роста»</w:t>
      </w:r>
      <w:r>
        <w:rPr>
          <w:rFonts w:ascii="Times New Roman" w:hAnsi="Times New Roman"/>
          <w:sz w:val="24"/>
        </w:rPr>
        <w:t xml:space="preserve"> Цифровая лаборатория (датчик освещённости, </w:t>
      </w:r>
      <w:r>
        <w:rPr>
          <w:rFonts w:ascii="Times New Roman" w:hAnsi="Times New Roman"/>
          <w:sz w:val="24"/>
        </w:rPr>
        <w:t>влажности и температуры).</w:t>
      </w:r>
    </w:p>
    <w:p w14:paraId="02020000">
      <w:pPr>
        <w:pStyle w:val="Style_9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Корень (2ч)</w:t>
      </w:r>
    </w:p>
    <w:p w14:paraId="03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Теория. изучить строение корня, виды корней. Корневая система.</w:t>
      </w:r>
    </w:p>
    <w:p w14:paraId="04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Практика. Лабораторная работа «Строение корня проростка».</w:t>
      </w:r>
      <w:r>
        <w:rPr>
          <w:rFonts w:ascii="Times New Roman" w:hAnsi="Times New Roman"/>
          <w:sz w:val="24"/>
        </w:rPr>
        <w:t xml:space="preserve"> </w:t>
      </w:r>
    </w:p>
    <w:p w14:paraId="05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06020000">
      <w:pPr>
        <w:spacing w:before="71"/>
        <w:ind w:right="1415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z w:val="24"/>
        </w:rPr>
        <w:t>Используемое оборудование Центра «Точка роста»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Микроскоп цифровой, </w:t>
      </w:r>
      <w:r>
        <w:rPr>
          <w:rFonts w:ascii="Times New Roman" w:hAnsi="Times New Roman"/>
          <w:spacing w:val="-2"/>
          <w:sz w:val="24"/>
        </w:rPr>
        <w:t>микропрепараты</w:t>
      </w:r>
    </w:p>
    <w:p w14:paraId="07020000">
      <w:pPr>
        <w:pStyle w:val="Style_4"/>
        <w:numPr>
          <w:ilvl w:val="0"/>
          <w:numId w:val="3"/>
        </w:numPr>
        <w:spacing w:before="71"/>
        <w:ind w:right="1415"/>
        <w:rPr>
          <w:spacing w:val="-2"/>
          <w:sz w:val="24"/>
        </w:rPr>
      </w:pPr>
      <w:r>
        <w:rPr>
          <w:spacing w:val="-2"/>
          <w:sz w:val="24"/>
        </w:rPr>
        <w:t>Лист.</w:t>
      </w:r>
      <w:r>
        <w:rPr>
          <w:spacing w:val="-2"/>
          <w:sz w:val="24"/>
        </w:rPr>
        <w:t xml:space="preserve"> (2 ч)</w:t>
      </w:r>
    </w:p>
    <w:p w14:paraId="08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Теория. строение листьев. Листорасположение. Жилкование. Функции листа.</w:t>
      </w:r>
    </w:p>
    <w:p w14:paraId="09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Практика Лабораторная работа «Обнаружение нитратов в листьях».</w:t>
      </w:r>
    </w:p>
    <w:p w14:paraId="0A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0B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Используемое оборудование Центра «Точка роста» Микроскоп цифровой, микропрепараты</w:t>
      </w:r>
    </w:p>
    <w:p w14:paraId="0C020000">
      <w:pPr>
        <w:pStyle w:val="Style_4"/>
        <w:numPr>
          <w:ilvl w:val="0"/>
          <w:numId w:val="3"/>
        </w:numPr>
        <w:spacing w:before="71"/>
        <w:ind w:right="1415"/>
        <w:rPr>
          <w:spacing w:val="-2"/>
        </w:rPr>
      </w:pPr>
      <w:r>
        <w:rPr>
          <w:spacing w:val="-2"/>
        </w:rPr>
        <w:t>Минеральное питание растений и значение воды.</w:t>
      </w:r>
      <w:r>
        <w:rPr>
          <w:spacing w:val="-2"/>
        </w:rPr>
        <w:t xml:space="preserve"> (2 ч)</w:t>
      </w:r>
    </w:p>
    <w:p w14:paraId="0D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Теория. минеральное питание растений и значение воды в жизни растений.</w:t>
      </w:r>
    </w:p>
    <w:p w14:paraId="0E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Практика. Лабораторная работа «Испарение воды листьями до и после полива».</w:t>
      </w:r>
    </w:p>
    <w:p w14:paraId="0F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10020000">
      <w:pPr>
        <w:pStyle w:val="Style_9"/>
      </w:pPr>
      <w:r>
        <w:rPr>
          <w:rFonts w:ascii="Times New Roman" w:hAnsi="Times New Roman"/>
          <w:sz w:val="24"/>
        </w:rPr>
        <w:t>Используемое обор</w:t>
      </w:r>
      <w:r>
        <w:rPr>
          <w:rFonts w:ascii="Times New Roman" w:hAnsi="Times New Roman"/>
          <w:sz w:val="24"/>
        </w:rPr>
        <w:t xml:space="preserve">удование Центра «Точка роста» </w:t>
      </w:r>
      <w:r>
        <w:rPr>
          <w:rFonts w:ascii="Times New Roman" w:hAnsi="Times New Roman"/>
          <w:sz w:val="24"/>
        </w:rPr>
        <w:t>ц</w:t>
      </w:r>
      <w:r>
        <w:rPr>
          <w:rFonts w:ascii="Times New Roman" w:hAnsi="Times New Roman"/>
          <w:sz w:val="24"/>
        </w:rPr>
        <w:t xml:space="preserve">ифровая лаборатория (датчик влажности, </w:t>
      </w:r>
      <w:r>
        <w:rPr>
          <w:rFonts w:ascii="Times New Roman" w:hAnsi="Times New Roman"/>
          <w:sz w:val="24"/>
        </w:rPr>
        <w:t>освещённости).</w:t>
      </w:r>
      <w:r>
        <w:t xml:space="preserve"> </w:t>
      </w:r>
    </w:p>
    <w:p w14:paraId="11020000">
      <w:pPr>
        <w:pStyle w:val="Style_9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Воздушное питание – </w:t>
      </w:r>
      <w:r>
        <w:rPr>
          <w:rFonts w:ascii="Times New Roman" w:hAnsi="Times New Roman"/>
          <w:sz w:val="24"/>
        </w:rPr>
        <w:t>фотосинтез.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2 ч)</w:t>
      </w:r>
    </w:p>
    <w:p w14:paraId="12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Теория. воздушное питание растений- фотосинтез</w:t>
      </w:r>
    </w:p>
    <w:p w14:paraId="13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Практика </w:t>
      </w:r>
      <w:r>
        <w:rPr>
          <w:rFonts w:ascii="Times New Roman" w:hAnsi="Times New Roman"/>
          <w:sz w:val="24"/>
        </w:rPr>
        <w:t>Лаборат</w:t>
      </w:r>
      <w:r>
        <w:rPr>
          <w:rFonts w:ascii="Times New Roman" w:hAnsi="Times New Roman"/>
          <w:sz w:val="24"/>
        </w:rPr>
        <w:t>ор</w:t>
      </w:r>
      <w:r>
        <w:rPr>
          <w:rFonts w:ascii="Times New Roman" w:hAnsi="Times New Roman"/>
          <w:sz w:val="24"/>
        </w:rPr>
        <w:t>ная работа «Фотосинтез»</w:t>
      </w:r>
    </w:p>
    <w:p w14:paraId="14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15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Используемое оборудование Центра «Точка роста»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цифровая лаборатория (датчик влажности, освещённости).</w:t>
      </w:r>
    </w:p>
    <w:p w14:paraId="16020000">
      <w:pPr>
        <w:pStyle w:val="Style_4"/>
        <w:numPr>
          <w:ilvl w:val="0"/>
          <w:numId w:val="3"/>
        </w:numPr>
        <w:spacing w:before="71"/>
        <w:ind w:right="1415"/>
        <w:rPr>
          <w:spacing w:val="-2"/>
        </w:rPr>
      </w:pPr>
      <w:r>
        <w:rPr>
          <w:spacing w:val="-2"/>
        </w:rPr>
        <w:t>Многообразие растений. (2 ч)</w:t>
      </w:r>
    </w:p>
    <w:p w14:paraId="17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Теория. познакомиться с многообразием растений</w:t>
      </w:r>
    </w:p>
    <w:p w14:paraId="18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Практика. Лабораторная работа «работа с гербарием»</w:t>
      </w:r>
    </w:p>
    <w:p w14:paraId="19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1A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Используемое оборудование Центра «Точка роста»</w:t>
      </w:r>
    </w:p>
    <w:p w14:paraId="1B020000">
      <w:pPr>
        <w:spacing w:before="71"/>
        <w:ind w:right="1415"/>
        <w:rPr>
          <w:b w:val="1"/>
          <w:spacing w:val="-2"/>
        </w:rPr>
      </w:pPr>
      <w:r>
        <w:rPr>
          <w:b w:val="1"/>
          <w:spacing w:val="-2"/>
        </w:rPr>
        <w:t>Раздел 4.</w:t>
      </w:r>
      <w:r>
        <w:rPr>
          <w:b w:val="1"/>
          <w:spacing w:val="-2"/>
        </w:rPr>
        <w:t xml:space="preserve"> </w:t>
      </w:r>
      <w:r>
        <w:rPr>
          <w:b w:val="1"/>
          <w:spacing w:val="-2"/>
        </w:rPr>
        <w:t>Зоология</w:t>
      </w:r>
      <w:r>
        <w:rPr>
          <w:b w:val="1"/>
          <w:spacing w:val="-2"/>
        </w:rPr>
        <w:t xml:space="preserve"> 10 часов</w:t>
      </w:r>
    </w:p>
    <w:p w14:paraId="1C020000">
      <w:pPr>
        <w:pStyle w:val="Style_4"/>
        <w:numPr>
          <w:ilvl w:val="0"/>
          <w:numId w:val="3"/>
        </w:numPr>
        <w:spacing w:before="71"/>
        <w:ind w:right="1415"/>
        <w:jc w:val="both"/>
        <w:rPr>
          <w:spacing w:val="-2"/>
        </w:rPr>
      </w:pPr>
      <w:r>
        <w:rPr>
          <w:spacing w:val="-2"/>
        </w:rPr>
        <w:t xml:space="preserve">Клетка, </w:t>
      </w:r>
      <w:r>
        <w:rPr>
          <w:spacing w:val="-2"/>
        </w:rPr>
        <w:t>ткани, органы и системы органов животных. (2 ч)</w:t>
      </w:r>
    </w:p>
    <w:p w14:paraId="1D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Теория. изучить строение клетки животных, ткани, органы и системы органов.</w:t>
      </w:r>
    </w:p>
    <w:p w14:paraId="1E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Практика. Лабораторная работа «Ткани животных»</w:t>
      </w:r>
    </w:p>
    <w:p w14:paraId="1F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20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Используемое оборудование Центра «Т</w:t>
      </w:r>
      <w:r>
        <w:rPr>
          <w:rFonts w:ascii="Times New Roman" w:hAnsi="Times New Roman"/>
          <w:sz w:val="24"/>
        </w:rPr>
        <w:t xml:space="preserve">очка роста» Микроскоп цифровой, </w:t>
      </w:r>
      <w:r>
        <w:rPr>
          <w:rFonts w:ascii="Times New Roman" w:hAnsi="Times New Roman"/>
          <w:sz w:val="24"/>
        </w:rPr>
        <w:t>микропрепараты</w:t>
      </w:r>
    </w:p>
    <w:p w14:paraId="21020000">
      <w:pPr>
        <w:pStyle w:val="Style_4"/>
        <w:numPr>
          <w:ilvl w:val="0"/>
          <w:numId w:val="3"/>
        </w:numPr>
        <w:spacing w:before="71"/>
        <w:ind w:right="1415"/>
        <w:jc w:val="both"/>
        <w:rPr>
          <w:spacing w:val="-2"/>
        </w:rPr>
      </w:pPr>
      <w:r>
        <w:rPr>
          <w:spacing w:val="-2"/>
        </w:rPr>
        <w:t>Многообразие животных.</w:t>
      </w:r>
      <w:r>
        <w:rPr>
          <w:spacing w:val="-2"/>
        </w:rPr>
        <w:t xml:space="preserve"> </w:t>
      </w:r>
      <w:r>
        <w:rPr>
          <w:spacing w:val="-2"/>
        </w:rPr>
        <w:t>(2</w:t>
      </w:r>
      <w:r>
        <w:rPr>
          <w:spacing w:val="-2"/>
        </w:rPr>
        <w:t xml:space="preserve"> </w:t>
      </w:r>
      <w:r>
        <w:rPr>
          <w:spacing w:val="-2"/>
        </w:rPr>
        <w:t>ч)</w:t>
      </w:r>
    </w:p>
    <w:p w14:paraId="22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Теория.</w:t>
      </w:r>
      <w:r>
        <w:rPr>
          <w:rFonts w:ascii="Times New Roman" w:hAnsi="Times New Roman"/>
          <w:sz w:val="24"/>
        </w:rPr>
        <w:t xml:space="preserve"> Познакомиться с многообразием животных.</w:t>
      </w:r>
    </w:p>
    <w:p w14:paraId="23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Практика. Лабораторная работа «Внешнее, внутреннее строение рыбы. Передвижение».</w:t>
      </w:r>
    </w:p>
    <w:p w14:paraId="24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25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Используемое оборудование Центра «Точка роста» Микроскоп цифровой, микропрепараты</w:t>
      </w:r>
    </w:p>
    <w:p w14:paraId="26020000">
      <w:pPr>
        <w:pStyle w:val="Style_4"/>
        <w:spacing w:before="71"/>
        <w:ind w:firstLine="0" w:left="360" w:right="1415"/>
        <w:rPr>
          <w:b w:val="1"/>
          <w:spacing w:val="-2"/>
        </w:rPr>
      </w:pPr>
    </w:p>
    <w:p w14:paraId="27020000">
      <w:pPr>
        <w:pStyle w:val="Style_4"/>
        <w:spacing w:before="71"/>
        <w:ind w:firstLine="0" w:left="360" w:right="1415"/>
        <w:rPr>
          <w:b w:val="1"/>
          <w:spacing w:val="-2"/>
        </w:rPr>
      </w:pPr>
    </w:p>
    <w:p w14:paraId="28020000">
      <w:pPr>
        <w:pStyle w:val="Style_4"/>
        <w:numPr>
          <w:ilvl w:val="0"/>
          <w:numId w:val="3"/>
        </w:numPr>
        <w:spacing w:before="71"/>
        <w:ind w:right="1415"/>
        <w:rPr>
          <w:spacing w:val="-2"/>
        </w:rPr>
      </w:pPr>
      <w:r>
        <w:rPr>
          <w:spacing w:val="-2"/>
        </w:rPr>
        <w:t>Птицы. (4ч)</w:t>
      </w:r>
    </w:p>
    <w:p w14:paraId="29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Теория. внешнее и внутреннее строение птицы. Строение перьев, скелета. Практика. Лабораторная работа «Внешнее строение птицы. Строение перьев». Лабораторная работа «Скелет птицы»</w:t>
      </w:r>
    </w:p>
    <w:p w14:paraId="2A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2B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Используемое оборудование Центра «Точка роста» Микроскоп цифровой, микропрепараты</w:t>
      </w:r>
    </w:p>
    <w:p w14:paraId="2C020000">
      <w:pPr>
        <w:pStyle w:val="Style_4"/>
        <w:numPr>
          <w:ilvl w:val="0"/>
          <w:numId w:val="3"/>
        </w:numPr>
        <w:spacing w:before="71"/>
        <w:ind w:right="1415"/>
        <w:rPr>
          <w:spacing w:val="-2"/>
        </w:rPr>
      </w:pPr>
      <w:r>
        <w:rPr>
          <w:b w:val="1"/>
          <w:spacing w:val="-2"/>
        </w:rPr>
        <w:t xml:space="preserve"> </w:t>
      </w:r>
      <w:r>
        <w:rPr>
          <w:spacing w:val="-2"/>
        </w:rPr>
        <w:t xml:space="preserve">Млекопитающие. </w:t>
      </w:r>
      <w:r>
        <w:rPr>
          <w:spacing w:val="-2"/>
        </w:rPr>
        <w:t>( 2</w:t>
      </w:r>
      <w:r>
        <w:rPr>
          <w:spacing w:val="-2"/>
        </w:rPr>
        <w:t xml:space="preserve"> ч)</w:t>
      </w:r>
    </w:p>
    <w:p w14:paraId="2D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</w:t>
      </w:r>
      <w:r>
        <w:rPr>
          <w:rFonts w:ascii="Times New Roman" w:hAnsi="Times New Roman"/>
          <w:sz w:val="24"/>
        </w:rPr>
        <w:t>. И</w:t>
      </w:r>
      <w:r>
        <w:rPr>
          <w:rFonts w:ascii="Times New Roman" w:hAnsi="Times New Roman"/>
          <w:sz w:val="24"/>
        </w:rPr>
        <w:t xml:space="preserve">зучить </w:t>
      </w:r>
      <w:r>
        <w:rPr>
          <w:rFonts w:ascii="Times New Roman" w:hAnsi="Times New Roman"/>
          <w:sz w:val="24"/>
        </w:rPr>
        <w:t>внешнее строение млекопитающих. С</w:t>
      </w:r>
      <w:r>
        <w:rPr>
          <w:rFonts w:ascii="Times New Roman" w:hAnsi="Times New Roman"/>
          <w:sz w:val="24"/>
        </w:rPr>
        <w:t>троение скелета млекопитающих.</w:t>
      </w:r>
    </w:p>
    <w:p w14:paraId="2E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Практика. Лабораторная работа «Строение скелета млекопитающих».</w:t>
      </w:r>
    </w:p>
    <w:p w14:paraId="2F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30020000">
      <w:pPr>
        <w:pStyle w:val="Style_9"/>
        <w:ind/>
        <w:jc w:val="both"/>
        <w:rPr>
          <w:rFonts w:ascii="Times New Roman" w:hAnsi="Times New Roman"/>
          <w:b w:val="1"/>
          <w:spacing w:val="-2"/>
        </w:rPr>
      </w:pPr>
      <w:r>
        <w:rPr>
          <w:rFonts w:ascii="Times New Roman" w:hAnsi="Times New Roman"/>
          <w:sz w:val="24"/>
        </w:rPr>
        <w:t>Используемое оборудование Центра «Точка роста» Микроскоп цифровой, микропрепараты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Раздел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5.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Анатомия</w:t>
      </w:r>
      <w:r>
        <w:rPr>
          <w:rFonts w:ascii="Times New Roman" w:hAnsi="Times New Roman"/>
          <w:b w:val="1"/>
          <w:spacing w:val="-2"/>
        </w:rPr>
        <w:t>.</w:t>
      </w:r>
    </w:p>
    <w:p w14:paraId="31020000">
      <w:pPr>
        <w:pStyle w:val="Style_9"/>
        <w:numPr>
          <w:ilvl w:val="0"/>
          <w:numId w:val="3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Анатомия. Клетки и ткани.</w:t>
      </w:r>
      <w:r>
        <w:rPr>
          <w:rFonts w:ascii="Times New Roman" w:hAnsi="Times New Roman"/>
          <w:sz w:val="24"/>
        </w:rPr>
        <w:t xml:space="preserve"> (2 ч)</w:t>
      </w:r>
    </w:p>
    <w:p w14:paraId="32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Теория. Изучить строение клеток и тканей человека.</w:t>
      </w:r>
    </w:p>
    <w:p w14:paraId="33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Практика. </w:t>
      </w:r>
      <w:r>
        <w:rPr>
          <w:rFonts w:ascii="Times New Roman" w:hAnsi="Times New Roman"/>
          <w:sz w:val="24"/>
        </w:rPr>
        <w:t>Лабораторная работа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«Клетки и ткани под микроскопом».</w:t>
      </w:r>
    </w:p>
    <w:p w14:paraId="34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35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Используемое оборудование Центра «Точка роста» Микроскоп цифровой, микропрепараты</w:t>
      </w:r>
    </w:p>
    <w:p w14:paraId="36020000">
      <w:pPr>
        <w:pStyle w:val="Style_9"/>
        <w:numPr>
          <w:ilvl w:val="0"/>
          <w:numId w:val="3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Скелет человека.</w:t>
      </w:r>
      <w:r>
        <w:rPr>
          <w:rFonts w:ascii="Times New Roman" w:hAnsi="Times New Roman"/>
          <w:sz w:val="24"/>
        </w:rPr>
        <w:t xml:space="preserve"> (4ч)</w:t>
      </w:r>
    </w:p>
    <w:p w14:paraId="37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Теория. Скелет человека. </w:t>
      </w:r>
      <w:r>
        <w:rPr>
          <w:rFonts w:ascii="Times New Roman" w:hAnsi="Times New Roman"/>
          <w:sz w:val="24"/>
        </w:rPr>
        <w:t>Первая помощь при травмах скелета</w:t>
      </w:r>
    </w:p>
    <w:p w14:paraId="38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Практика. Лабораторная работа «Строение костной ткани».</w:t>
      </w:r>
      <w:r>
        <w:rPr>
          <w:rFonts w:ascii="Times New Roman" w:hAnsi="Times New Roman"/>
          <w:sz w:val="24"/>
        </w:rPr>
        <w:t xml:space="preserve"> «Первая помощь при травмах ОДС»</w:t>
      </w:r>
    </w:p>
    <w:p w14:paraId="39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3A020000">
      <w:pPr>
        <w:pStyle w:val="Style_2"/>
        <w:ind w:right="178"/>
        <w:rPr>
          <w:sz w:val="24"/>
        </w:rPr>
      </w:pPr>
      <w:r>
        <w:rPr>
          <w:sz w:val="24"/>
        </w:rPr>
        <w:t>Используемое оборудование Центра «Точка роста» Микроскоп цифровой, микропрепараты</w:t>
      </w:r>
      <w:r>
        <w:rPr>
          <w:sz w:val="24"/>
        </w:rPr>
        <w:t xml:space="preserve">. </w:t>
      </w:r>
      <w:r>
        <w:rPr>
          <w:spacing w:val="-2"/>
          <w:sz w:val="24"/>
        </w:rPr>
        <w:t xml:space="preserve">Лабораторное </w:t>
      </w:r>
      <w:r>
        <w:rPr>
          <w:sz w:val="24"/>
        </w:rPr>
        <w:t>оборудование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 xml:space="preserve"> </w:t>
      </w:r>
      <w:r>
        <w:rPr>
          <w:spacing w:val="-2"/>
          <w:sz w:val="24"/>
        </w:rPr>
        <w:t>проведения опытов.</w:t>
      </w:r>
    </w:p>
    <w:p w14:paraId="3B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22. Кровь и кровообращение.</w:t>
      </w:r>
      <w:r>
        <w:rPr>
          <w:rFonts w:ascii="Times New Roman" w:hAnsi="Times New Roman"/>
          <w:sz w:val="24"/>
        </w:rPr>
        <w:t xml:space="preserve"> (6ч)</w:t>
      </w:r>
    </w:p>
    <w:p w14:paraId="3C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Теория.</w:t>
      </w:r>
      <w:r>
        <w:rPr>
          <w:rFonts w:ascii="Times New Roman" w:hAnsi="Times New Roman"/>
          <w:sz w:val="24"/>
        </w:rPr>
        <w:t xml:space="preserve"> Изучить строение крови человека.</w:t>
      </w:r>
      <w:r>
        <w:t xml:space="preserve"> </w:t>
      </w:r>
      <w:r>
        <w:rPr>
          <w:rFonts w:ascii="Times New Roman" w:hAnsi="Times New Roman"/>
          <w:sz w:val="24"/>
        </w:rPr>
        <w:t>Движение крови по сосудам</w:t>
      </w:r>
      <w:r>
        <w:rPr>
          <w:rFonts w:ascii="Times New Roman" w:hAnsi="Times New Roman"/>
          <w:sz w:val="24"/>
        </w:rPr>
        <w:t xml:space="preserve">. Строение и работа </w:t>
      </w:r>
      <w:r>
        <w:rPr>
          <w:rFonts w:ascii="Times New Roman" w:hAnsi="Times New Roman"/>
          <w:sz w:val="24"/>
        </w:rPr>
        <w:t>сердца.</w:t>
      </w:r>
    </w:p>
    <w:p w14:paraId="3D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Практика. Лабораторная работа </w:t>
      </w:r>
      <w:r>
        <w:rPr>
          <w:rFonts w:ascii="Times New Roman" w:hAnsi="Times New Roman"/>
          <w:sz w:val="24"/>
        </w:rPr>
        <w:t>«Сравнение крови человека с кровью</w:t>
      </w:r>
      <w:r>
        <w:rPr>
          <w:rFonts w:ascii="Times New Roman" w:hAnsi="Times New Roman"/>
          <w:sz w:val="24"/>
        </w:rPr>
        <w:t xml:space="preserve"> лягушки»</w:t>
      </w:r>
    </w:p>
    <w:p w14:paraId="3E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«Измерение артериального давления при помощи цифровой лаборатории».</w:t>
      </w:r>
    </w:p>
    <w:p w14:paraId="3F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«Определение основных характеристик артериального пульса на лучевой артерии».</w:t>
      </w:r>
      <w:r>
        <w:t xml:space="preserve"> </w:t>
      </w: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40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Используемое оборудование Центра «Точка роста» Микроскоп цифровой, микропрепараты. Лабораторное оборудование для проведения опытов.</w:t>
      </w:r>
    </w:p>
    <w:p w14:paraId="41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23.Дыхание. (6 ч)</w:t>
      </w:r>
    </w:p>
    <w:p w14:paraId="42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Теория. изучить органы дыхания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Процесс дыхания. Дыхательные движения.</w:t>
      </w:r>
    </w:p>
    <w:p w14:paraId="43020000">
      <w:pPr>
        <w:pStyle w:val="Style_9"/>
      </w:pPr>
      <w:r>
        <w:rPr>
          <w:rFonts w:ascii="Times New Roman" w:hAnsi="Times New Roman"/>
          <w:sz w:val="24"/>
        </w:rPr>
        <w:t>Практика. Лабораторная работа «Дыхательные движения». «Определение запылённости воздуха»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«Измерение объёма грудной клетки у </w:t>
      </w:r>
      <w:r>
        <w:rPr>
          <w:rFonts w:ascii="Times New Roman" w:hAnsi="Times New Roman"/>
          <w:sz w:val="24"/>
        </w:rPr>
        <w:t>человека при дыхании».</w:t>
      </w:r>
      <w:r>
        <w:t xml:space="preserve"> </w:t>
      </w:r>
    </w:p>
    <w:p w14:paraId="44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45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Используемое оборудование Ц</w:t>
      </w:r>
      <w:r>
        <w:rPr>
          <w:rFonts w:ascii="Times New Roman" w:hAnsi="Times New Roman"/>
          <w:sz w:val="24"/>
        </w:rPr>
        <w:t>ентра «Точка роста»</w:t>
      </w:r>
      <w:r>
        <w:rPr>
          <w:rFonts w:ascii="Times New Roman" w:hAnsi="Times New Roman"/>
          <w:sz w:val="24"/>
        </w:rPr>
        <w:t xml:space="preserve"> Лабораторное оборудование для проведения опытов.</w:t>
      </w:r>
    </w:p>
    <w:p w14:paraId="46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24.питание. пищеварение (4 ч)</w:t>
      </w:r>
    </w:p>
    <w:p w14:paraId="47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Теория. Что такое питание, п</w:t>
      </w:r>
      <w:r>
        <w:rPr>
          <w:rFonts w:ascii="Times New Roman" w:hAnsi="Times New Roman"/>
          <w:sz w:val="24"/>
        </w:rPr>
        <w:t>ищеварение.</w:t>
      </w:r>
      <w:r>
        <w:rPr>
          <w:rFonts w:ascii="Times New Roman" w:hAnsi="Times New Roman"/>
          <w:sz w:val="24"/>
        </w:rPr>
        <w:t xml:space="preserve"> Органы пищеварения.</w:t>
      </w:r>
    </w:p>
    <w:p w14:paraId="48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Практика. Лабораторная работа «Действие ферментов </w:t>
      </w:r>
      <w:r>
        <w:rPr>
          <w:rFonts w:ascii="Times New Roman" w:hAnsi="Times New Roman"/>
          <w:sz w:val="24"/>
        </w:rPr>
        <w:t>слюны на крахмал».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«Изучение кислотно-щелочного баланса </w:t>
      </w:r>
      <w:r>
        <w:rPr>
          <w:rFonts w:ascii="Times New Roman" w:hAnsi="Times New Roman"/>
          <w:sz w:val="24"/>
        </w:rPr>
        <w:t>пищевых продуктов».</w:t>
      </w:r>
    </w:p>
    <w:p w14:paraId="49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4A020000">
      <w:pPr>
        <w:pStyle w:val="Style_9"/>
        <w:rPr>
          <w:b w:val="1"/>
        </w:rPr>
      </w:pPr>
      <w:r>
        <w:rPr>
          <w:rFonts w:ascii="Times New Roman" w:hAnsi="Times New Roman"/>
          <w:sz w:val="24"/>
        </w:rPr>
        <w:t>Используемое оборудование Центра «Точка роста» Лабораторное оборудование для проведения опытов</w:t>
      </w:r>
      <w:r>
        <w:rPr>
          <w:b w:val="1"/>
        </w:rPr>
        <w:t>.</w:t>
      </w:r>
    </w:p>
    <w:p w14:paraId="4B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25. Кожа (2ч)</w:t>
      </w:r>
    </w:p>
    <w:p w14:paraId="4C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Теория.</w:t>
      </w:r>
      <w:r>
        <w:rPr>
          <w:rFonts w:ascii="Times New Roman" w:hAnsi="Times New Roman"/>
          <w:sz w:val="24"/>
        </w:rPr>
        <w:t xml:space="preserve"> Строение, значение кожи. Роль кожи в терморегуляции.</w:t>
      </w:r>
    </w:p>
    <w:p w14:paraId="4D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Практика. Лабораторная работа «Г</w:t>
      </w:r>
      <w:r>
        <w:rPr>
          <w:rFonts w:ascii="Times New Roman" w:hAnsi="Times New Roman"/>
          <w:sz w:val="24"/>
        </w:rPr>
        <w:t>игиена кожи»</w:t>
      </w:r>
      <w:r>
        <w:t xml:space="preserve"> </w:t>
      </w:r>
      <w:r>
        <w:rPr>
          <w:rFonts w:ascii="Times New Roman" w:hAnsi="Times New Roman"/>
          <w:sz w:val="24"/>
        </w:rPr>
        <w:t xml:space="preserve">Форма контроля. </w:t>
      </w:r>
    </w:p>
    <w:p w14:paraId="4E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Отчёт по практическому занятию</w:t>
      </w:r>
    </w:p>
    <w:p w14:paraId="4F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Используемое оборудование Центра «Точка роста» Лабораторное оборудование для проведения опытов.</w:t>
      </w:r>
    </w:p>
    <w:p w14:paraId="50020000">
      <w:pPr>
        <w:pStyle w:val="Style_9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Раздел 6.</w:t>
      </w:r>
      <w:r>
        <w:rPr>
          <w:rFonts w:ascii="Times New Roman" w:hAnsi="Times New Roman"/>
          <w:b w:val="1"/>
          <w:sz w:val="24"/>
        </w:rPr>
        <w:t xml:space="preserve"> общая биология. (8 ч)</w:t>
      </w:r>
    </w:p>
    <w:p w14:paraId="51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26. Многообразие </w:t>
      </w:r>
      <w:r>
        <w:rPr>
          <w:rFonts w:ascii="Times New Roman" w:hAnsi="Times New Roman"/>
          <w:sz w:val="24"/>
        </w:rPr>
        <w:t>клеток.(</w:t>
      </w:r>
      <w:r>
        <w:rPr>
          <w:rFonts w:ascii="Times New Roman" w:hAnsi="Times New Roman"/>
          <w:sz w:val="24"/>
        </w:rPr>
        <w:t>2 ч)</w:t>
      </w:r>
    </w:p>
    <w:p w14:paraId="52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еория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обобщение знаний о многообразии</w:t>
      </w:r>
      <w:r>
        <w:rPr>
          <w:rFonts w:ascii="Times New Roman" w:hAnsi="Times New Roman"/>
          <w:sz w:val="24"/>
        </w:rPr>
        <w:t xml:space="preserve"> клеток.</w:t>
      </w:r>
      <w:r>
        <w:rPr>
          <w:rFonts w:ascii="Times New Roman" w:hAnsi="Times New Roman"/>
          <w:sz w:val="24"/>
        </w:rPr>
        <w:t xml:space="preserve"> </w:t>
      </w:r>
    </w:p>
    <w:p w14:paraId="53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Практика. Лабораторная работа </w:t>
      </w:r>
      <w:r>
        <w:rPr>
          <w:rFonts w:ascii="Times New Roman" w:hAnsi="Times New Roman"/>
          <w:sz w:val="24"/>
        </w:rPr>
        <w:t>«Многообразие клеток эукариот. Сравнение</w:t>
      </w:r>
    </w:p>
    <w:p w14:paraId="54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растительной и животной клеток».</w:t>
      </w:r>
    </w:p>
    <w:p w14:paraId="55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56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Используемое оборудование Ц</w:t>
      </w:r>
      <w:r>
        <w:rPr>
          <w:rFonts w:ascii="Times New Roman" w:hAnsi="Times New Roman"/>
          <w:sz w:val="24"/>
        </w:rPr>
        <w:t>ентра «Точка роста»</w:t>
      </w:r>
      <w:r>
        <w:rPr>
          <w:rFonts w:ascii="Times New Roman" w:hAnsi="Times New Roman"/>
          <w:sz w:val="24"/>
        </w:rPr>
        <w:t xml:space="preserve"> Лабораторное оборудование для проведения опытов</w:t>
      </w:r>
      <w:r>
        <w:rPr>
          <w:rFonts w:ascii="Times New Roman" w:hAnsi="Times New Roman"/>
          <w:sz w:val="24"/>
        </w:rPr>
        <w:t>.</w:t>
      </w:r>
    </w:p>
    <w:p w14:paraId="57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27. Размножение клетки и ее жизненный цикл. (2 ч)</w:t>
      </w:r>
    </w:p>
    <w:p w14:paraId="58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Теория. изучить процессы размножения клетки и ее жизненный цикл.</w:t>
      </w:r>
    </w:p>
    <w:p w14:paraId="59020000">
      <w:pPr>
        <w:pStyle w:val="Style_9"/>
        <w:ind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z w:val="24"/>
        </w:rPr>
        <w:t xml:space="preserve">Практика. </w:t>
      </w:r>
      <w:r>
        <w:rPr>
          <w:rFonts w:ascii="Times New Roman" w:hAnsi="Times New Roman"/>
          <w:spacing w:val="-2"/>
          <w:sz w:val="24"/>
        </w:rPr>
        <w:t>Лабораторная работа «Рассматривание микропрепаратов с делящимися клетками».</w:t>
      </w:r>
    </w:p>
    <w:p w14:paraId="5A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5B020000">
      <w:pPr>
        <w:pStyle w:val="Style_9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Используемое оборудование Центра «Т</w:t>
      </w:r>
      <w:r>
        <w:rPr>
          <w:rFonts w:ascii="Times New Roman" w:hAnsi="Times New Roman"/>
          <w:sz w:val="24"/>
        </w:rPr>
        <w:t xml:space="preserve">очка роста» Микроскоп цифровой, </w:t>
      </w:r>
      <w:r>
        <w:rPr>
          <w:rFonts w:ascii="Times New Roman" w:hAnsi="Times New Roman"/>
          <w:sz w:val="24"/>
        </w:rPr>
        <w:t xml:space="preserve">микропрепараты </w:t>
      </w:r>
    </w:p>
    <w:p w14:paraId="5C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28.Экологические проблемы. (4 ч)</w:t>
      </w:r>
    </w:p>
    <w:p w14:paraId="5D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Теория</w:t>
      </w:r>
      <w:r>
        <w:rPr>
          <w:rFonts w:ascii="Times New Roman" w:hAnsi="Times New Roman"/>
          <w:sz w:val="24"/>
        </w:rPr>
        <w:t xml:space="preserve">. Экологические </w:t>
      </w:r>
      <w:r>
        <w:rPr>
          <w:rFonts w:ascii="Times New Roman" w:hAnsi="Times New Roman"/>
          <w:sz w:val="24"/>
        </w:rPr>
        <w:t>проблемы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стоящие перед человечеством.</w:t>
      </w:r>
    </w:p>
    <w:p w14:paraId="5E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Практика. Лабораторная работа «Оценка качества окружающей среды».</w:t>
      </w:r>
      <w:r>
        <w:rPr>
          <w:rFonts w:ascii="Times New Roman" w:hAnsi="Times New Roman"/>
          <w:sz w:val="24"/>
        </w:rPr>
        <w:t xml:space="preserve"> «Методы измерения абиотических факторов окружающей среды </w:t>
      </w:r>
      <w:r>
        <w:rPr>
          <w:rFonts w:ascii="Times New Roman" w:hAnsi="Times New Roman"/>
          <w:sz w:val="24"/>
        </w:rPr>
        <w:t>(определени</w:t>
      </w:r>
      <w:r>
        <w:rPr>
          <w:rFonts w:ascii="Times New Roman" w:hAnsi="Times New Roman"/>
          <w:sz w:val="24"/>
        </w:rPr>
        <w:t xml:space="preserve">е </w:t>
      </w:r>
      <w:r>
        <w:rPr>
          <w:rFonts w:ascii="Times New Roman" w:hAnsi="Times New Roman"/>
          <w:sz w:val="24"/>
        </w:rPr>
        <w:t>pH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нитратов и хлоридов в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>оде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».</w:t>
      </w:r>
    </w:p>
    <w:p w14:paraId="5F020000">
      <w:pPr>
        <w:pStyle w:val="Style_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контроля. Отчёт по практическому занятию</w:t>
      </w:r>
    </w:p>
    <w:p w14:paraId="60020000">
      <w:pPr>
        <w:pStyle w:val="Style_9"/>
        <w:rPr>
          <w:b w:val="1"/>
        </w:rPr>
      </w:pPr>
      <w:r>
        <w:rPr>
          <w:rFonts w:ascii="Times New Roman" w:hAnsi="Times New Roman"/>
          <w:sz w:val="24"/>
        </w:rPr>
        <w:t>Используемое оборудование Центра «Точка роста» Лабораторное оборудование для проведения опытов.</w:t>
      </w:r>
      <w:r>
        <w:rPr>
          <w:b w:val="1"/>
        </w:rPr>
        <w:br w:type="page"/>
      </w:r>
    </w:p>
    <w:p w14:paraId="61020000">
      <w:pPr>
        <w:spacing w:before="71"/>
        <w:ind w:firstLine="0" w:left="1939" w:right="1415"/>
        <w:rPr>
          <w:b w:val="1"/>
          <w:spacing w:val="-2"/>
        </w:rPr>
      </w:pPr>
      <w:r>
        <w:rPr>
          <w:b w:val="1"/>
          <w:spacing w:val="-2"/>
        </w:rPr>
        <w:t>Календарный учебный график</w:t>
      </w:r>
    </w:p>
    <w:tbl>
      <w:tblPr>
        <w:tblStyle w:val="Style_10"/>
        <w:tblLayout w:type="fixed"/>
      </w:tblPr>
      <w:tblGrid>
        <w:gridCol w:w="572"/>
        <w:gridCol w:w="851"/>
        <w:gridCol w:w="567"/>
        <w:gridCol w:w="840"/>
        <w:gridCol w:w="698"/>
        <w:gridCol w:w="2126"/>
        <w:gridCol w:w="1854"/>
        <w:gridCol w:w="1134"/>
        <w:gridCol w:w="1701"/>
      </w:tblGrid>
      <w:tr>
        <w:trPr>
          <w:trHeight w:hRule="atLeast" w:val="690"/>
        </w:trPr>
        <w:tc>
          <w:tcPr>
            <w:tcW w:type="dxa" w:w="572"/>
          </w:tcPr>
          <w:p w14:paraId="62020000">
            <w:pPr>
              <w:pStyle w:val="Style_2"/>
              <w:spacing w:line="240" w:lineRule="auto"/>
              <w:ind w:firstLine="40" w:left="165" w:right="153"/>
            </w:pPr>
            <w:r>
              <w:rPr>
                <w:spacing w:val="-10"/>
              </w:rPr>
              <w:t>№</w:t>
            </w:r>
            <w:r>
              <w:rPr>
                <w:spacing w:val="-5"/>
              </w:rPr>
              <w:t xml:space="preserve"> п/п</w:t>
            </w:r>
          </w:p>
        </w:tc>
        <w:tc>
          <w:tcPr>
            <w:tcW w:type="dxa" w:w="851"/>
          </w:tcPr>
          <w:p w14:paraId="63020000">
            <w:pPr>
              <w:pStyle w:val="Style_2"/>
              <w:spacing w:line="240" w:lineRule="auto"/>
              <w:ind w:right="94"/>
              <w:rPr>
                <w:spacing w:val="-4"/>
              </w:rPr>
            </w:pPr>
            <w:r>
              <w:rPr>
                <w:spacing w:val="-4"/>
              </w:rPr>
              <w:t>Месяц</w:t>
            </w:r>
          </w:p>
        </w:tc>
        <w:tc>
          <w:tcPr>
            <w:tcW w:type="dxa" w:w="567"/>
          </w:tcPr>
          <w:p w14:paraId="64020000">
            <w:pPr>
              <w:pStyle w:val="Style_2"/>
              <w:spacing w:line="240" w:lineRule="auto"/>
              <w:ind w:firstLine="0" w:left="107" w:right="94"/>
              <w:rPr>
                <w:spacing w:val="-4"/>
              </w:rPr>
            </w:pPr>
            <w:r>
              <w:rPr>
                <w:spacing w:val="-4"/>
              </w:rPr>
              <w:t>Число</w:t>
            </w:r>
          </w:p>
        </w:tc>
        <w:tc>
          <w:tcPr>
            <w:tcW w:type="dxa" w:w="840"/>
          </w:tcPr>
          <w:p w14:paraId="65020000">
            <w:pPr>
              <w:pStyle w:val="Style_2"/>
              <w:spacing w:line="217" w:lineRule="exact"/>
              <w:ind/>
            </w:pPr>
            <w:r>
              <w:rPr>
                <w:spacing w:val="-4"/>
              </w:rPr>
              <w:t>Время проведения занятия</w:t>
            </w:r>
          </w:p>
        </w:tc>
        <w:tc>
          <w:tcPr>
            <w:tcW w:type="dxa" w:w="698"/>
          </w:tcPr>
          <w:p w14:paraId="66020000">
            <w:pPr>
              <w:pStyle w:val="Style_2"/>
              <w:spacing w:line="240" w:lineRule="auto"/>
              <w:ind w:hanging="123" w:left="0" w:right="75"/>
            </w:pPr>
            <w:r>
              <w:rPr>
                <w:spacing w:val="-2"/>
              </w:rPr>
              <w:t>Кол-во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час</w:t>
            </w:r>
          </w:p>
        </w:tc>
        <w:tc>
          <w:tcPr>
            <w:tcW w:type="dxa" w:w="2126"/>
          </w:tcPr>
          <w:p w14:paraId="67020000">
            <w:pPr>
              <w:pStyle w:val="Style_2"/>
              <w:spacing w:line="223" w:lineRule="exact"/>
              <w:ind/>
            </w:pPr>
            <w:r>
              <w:t xml:space="preserve">      </w:t>
            </w:r>
            <w:r>
              <w:t>Тема</w:t>
            </w:r>
            <w: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type="dxa" w:w="1854"/>
          </w:tcPr>
          <w:p w14:paraId="68020000">
            <w:pPr>
              <w:pStyle w:val="Style_2"/>
              <w:spacing w:line="223" w:lineRule="exact"/>
              <w:ind/>
            </w:pPr>
            <w:r>
              <w:t>Место проведения</w:t>
            </w:r>
          </w:p>
        </w:tc>
        <w:tc>
          <w:tcPr>
            <w:tcW w:type="dxa" w:w="1134"/>
          </w:tcPr>
          <w:p w14:paraId="69020000">
            <w:pPr>
              <w:pStyle w:val="Style_2"/>
              <w:spacing w:line="223" w:lineRule="exact"/>
              <w:ind/>
            </w:pPr>
            <w:r>
              <w:t>Форма</w:t>
            </w:r>
            <w:r>
              <w:t xml:space="preserve"> </w:t>
            </w:r>
            <w:r>
              <w:rPr>
                <w:spacing w:val="-2"/>
              </w:rPr>
              <w:t>проведения</w:t>
            </w:r>
          </w:p>
        </w:tc>
        <w:tc>
          <w:tcPr>
            <w:tcW w:type="dxa" w:w="1701"/>
          </w:tcPr>
          <w:p w14:paraId="6A020000">
            <w:pPr>
              <w:pStyle w:val="Style_2"/>
              <w:spacing w:line="223" w:lineRule="exact"/>
              <w:ind/>
            </w:pPr>
            <w:r>
              <w:t>Форма</w:t>
            </w:r>
            <w:r>
              <w:t xml:space="preserve"> </w:t>
            </w:r>
            <w:r>
              <w:rPr>
                <w:spacing w:val="-2"/>
              </w:rPr>
              <w:t>контроля</w:t>
            </w:r>
          </w:p>
        </w:tc>
      </w:tr>
      <w:tr>
        <w:trPr>
          <w:trHeight w:hRule="atLeast" w:val="827"/>
        </w:trPr>
        <w:tc>
          <w:tcPr>
            <w:tcW w:type="dxa" w:w="572"/>
          </w:tcPr>
          <w:p w14:paraId="6B020000">
            <w:pPr>
              <w:pStyle w:val="Style_2"/>
              <w:ind/>
              <w:jc w:val="center"/>
            </w:pPr>
            <w:r>
              <w:rPr>
                <w:spacing w:val="-10"/>
              </w:rPr>
              <w:t>1</w:t>
            </w:r>
            <w:r>
              <w:rPr>
                <w:spacing w:val="-10"/>
              </w:rPr>
              <w:t>-2</w:t>
            </w:r>
          </w:p>
        </w:tc>
        <w:tc>
          <w:tcPr>
            <w:tcW w:type="dxa" w:w="851"/>
          </w:tcPr>
          <w:p w14:paraId="6C020000">
            <w:r>
              <w:t>Сен</w:t>
            </w:r>
          </w:p>
          <w:p w14:paraId="6D020000">
            <w:r>
              <w:t>тябрь</w:t>
            </w:r>
          </w:p>
        </w:tc>
        <w:tc>
          <w:tcPr>
            <w:tcW w:type="dxa" w:w="567"/>
          </w:tcPr>
          <w:p w14:paraId="6E020000">
            <w:pPr>
              <w:pStyle w:val="Style_2"/>
              <w:spacing w:line="240" w:lineRule="auto"/>
              <w:ind w:firstLine="0" w:left="0"/>
            </w:pPr>
            <w:r>
              <w:t xml:space="preserve">    3</w:t>
            </w:r>
          </w:p>
        </w:tc>
        <w:tc>
          <w:tcPr>
            <w:tcW w:type="dxa" w:w="840"/>
          </w:tcPr>
          <w:p w14:paraId="6F02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70020000">
            <w:pPr>
              <w:pStyle w:val="Style_2"/>
              <w:spacing w:line="240" w:lineRule="auto"/>
              <w:ind w:firstLine="0" w:left="0"/>
            </w:pPr>
            <w:r>
              <w:t>13.50</w:t>
            </w:r>
            <w:r>
              <w:t>-</w:t>
            </w:r>
          </w:p>
          <w:p w14:paraId="7102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72020000">
            <w:pPr>
              <w:pStyle w:val="Style_2"/>
              <w:ind w:firstLine="0"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73020000">
            <w:pPr>
              <w:pStyle w:val="Style_2"/>
              <w:tabs>
                <w:tab w:leader="none" w:pos="1834" w:val="left"/>
                <w:tab w:leader="none" w:pos="2311" w:val="left"/>
              </w:tabs>
              <w:spacing w:line="240" w:lineRule="auto"/>
              <w:ind w:firstLine="0" w:left="108" w:right="94"/>
            </w:pPr>
            <w:r>
              <w:t>Методы изучения живых организмов.</w:t>
            </w:r>
          </w:p>
          <w:p w14:paraId="74020000">
            <w:pPr>
              <w:pStyle w:val="Style_2"/>
              <w:tabs>
                <w:tab w:leader="none" w:pos="1834" w:val="left"/>
                <w:tab w:leader="none" w:pos="2311" w:val="left"/>
              </w:tabs>
              <w:spacing w:line="240" w:lineRule="auto"/>
              <w:ind w:firstLine="0" w:left="108" w:right="94"/>
            </w:pPr>
            <w:r>
              <w:t>Лабораторная работа</w:t>
            </w:r>
          </w:p>
          <w:p w14:paraId="75020000">
            <w:pPr>
              <w:pStyle w:val="Style_2"/>
              <w:tabs>
                <w:tab w:leader="none" w:pos="1834" w:val="left"/>
                <w:tab w:leader="none" w:pos="2311" w:val="left"/>
              </w:tabs>
              <w:spacing w:line="240" w:lineRule="auto"/>
              <w:ind w:firstLine="0" w:left="108" w:right="94"/>
            </w:pPr>
            <w:r>
              <w:t>«Изучение устройства</w:t>
            </w:r>
          </w:p>
          <w:p w14:paraId="76020000">
            <w:pPr>
              <w:pStyle w:val="Style_2"/>
              <w:tabs>
                <w:tab w:leader="none" w:pos="1834" w:val="left"/>
                <w:tab w:leader="none" w:pos="2311" w:val="left"/>
              </w:tabs>
              <w:spacing w:line="240" w:lineRule="auto"/>
              <w:ind w:firstLine="0" w:left="108" w:right="94"/>
            </w:pPr>
            <w:r>
              <w:t>увеличительных приборов»</w:t>
            </w:r>
          </w:p>
        </w:tc>
        <w:tc>
          <w:tcPr>
            <w:tcW w:type="dxa" w:w="1854"/>
          </w:tcPr>
          <w:p w14:paraId="77020000">
            <w:pPr>
              <w:pStyle w:val="Style_2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7802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7902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827"/>
        </w:trPr>
        <w:tc>
          <w:tcPr>
            <w:tcW w:type="dxa" w:w="572"/>
          </w:tcPr>
          <w:p w14:paraId="7A020000">
            <w:pPr>
              <w:pStyle w:val="Style_2"/>
              <w:ind/>
              <w:jc w:val="center"/>
            </w:pPr>
            <w:r>
              <w:rPr>
                <w:spacing w:val="-10"/>
              </w:rPr>
              <w:t>3-4</w:t>
            </w:r>
          </w:p>
        </w:tc>
        <w:tc>
          <w:tcPr>
            <w:tcW w:type="dxa" w:w="851"/>
          </w:tcPr>
          <w:p w14:paraId="7B02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7C020000">
            <w:pPr>
              <w:pStyle w:val="Style_2"/>
              <w:spacing w:line="240" w:lineRule="auto"/>
              <w:ind w:firstLine="0" w:left="0"/>
            </w:pPr>
            <w:r>
              <w:t>10</w:t>
            </w:r>
          </w:p>
        </w:tc>
        <w:tc>
          <w:tcPr>
            <w:tcW w:type="dxa" w:w="840"/>
          </w:tcPr>
          <w:p w14:paraId="7D02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7E02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7F02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80020000">
            <w:pPr>
              <w:pStyle w:val="Style_2"/>
              <w:ind w:firstLine="0"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81020000">
            <w:pPr>
              <w:pStyle w:val="Style_2"/>
              <w:ind w:firstLine="0" w:left="108"/>
            </w:pPr>
            <w:r>
              <w:t>Клеточное строение организмов.</w:t>
            </w:r>
          </w:p>
          <w:p w14:paraId="82020000">
            <w:pPr>
              <w:pStyle w:val="Style_2"/>
              <w:ind w:firstLine="0" w:left="108"/>
            </w:pPr>
            <w:r>
              <w:t>Лабораторная работа</w:t>
            </w:r>
          </w:p>
          <w:p w14:paraId="83020000">
            <w:pPr>
              <w:pStyle w:val="Style_2"/>
              <w:ind w:firstLine="0" w:left="108"/>
            </w:pPr>
            <w:r>
              <w:t>«Знакомство с клетками растений».</w:t>
            </w:r>
          </w:p>
        </w:tc>
        <w:tc>
          <w:tcPr>
            <w:tcW w:type="dxa" w:w="1854"/>
          </w:tcPr>
          <w:p w14:paraId="84020000"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8502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8602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87020000">
            <w:pPr>
              <w:pStyle w:val="Style_2"/>
              <w:spacing w:line="256" w:lineRule="exact"/>
              <w:ind/>
              <w:jc w:val="center"/>
            </w:pPr>
            <w:r>
              <w:rPr>
                <w:spacing w:val="-10"/>
              </w:rPr>
              <w:t>5-6</w:t>
            </w:r>
          </w:p>
        </w:tc>
        <w:tc>
          <w:tcPr>
            <w:tcW w:type="dxa" w:w="851"/>
          </w:tcPr>
          <w:p w14:paraId="8802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89020000">
            <w:pPr>
              <w:pStyle w:val="Style_2"/>
              <w:spacing w:line="240" w:lineRule="auto"/>
              <w:ind w:firstLine="0" w:left="0"/>
            </w:pPr>
            <w:r>
              <w:t>17</w:t>
            </w:r>
          </w:p>
        </w:tc>
        <w:tc>
          <w:tcPr>
            <w:tcW w:type="dxa" w:w="840"/>
          </w:tcPr>
          <w:p w14:paraId="8A02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8B02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8C02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8D020000">
            <w:pPr>
              <w:pStyle w:val="Style_2"/>
              <w:spacing w:line="256" w:lineRule="exact"/>
              <w:ind w:firstLine="0"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8E020000">
            <w:pPr>
              <w:pStyle w:val="Style_2"/>
              <w:spacing w:line="256" w:lineRule="exact"/>
              <w:ind w:firstLine="0" w:left="108"/>
            </w:pPr>
            <w:r>
              <w:t>Особенности</w:t>
            </w:r>
          </w:p>
          <w:p w14:paraId="8F020000">
            <w:pPr>
              <w:pStyle w:val="Style_2"/>
              <w:spacing w:line="256" w:lineRule="exact"/>
              <w:ind w:firstLine="0" w:left="108"/>
            </w:pPr>
            <w:r>
              <w:t>химического состава живых организмов.</w:t>
            </w:r>
          </w:p>
          <w:p w14:paraId="90020000">
            <w:pPr>
              <w:pStyle w:val="Style_2"/>
              <w:spacing w:line="256" w:lineRule="exact"/>
              <w:ind w:firstLine="0" w:left="108"/>
            </w:pPr>
            <w:r>
              <w:t>Лабораторная работа «Химический состав»</w:t>
            </w:r>
          </w:p>
        </w:tc>
        <w:tc>
          <w:tcPr>
            <w:tcW w:type="dxa" w:w="1854"/>
          </w:tcPr>
          <w:p w14:paraId="9102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9202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9302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9402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7-8</w:t>
            </w:r>
          </w:p>
        </w:tc>
        <w:tc>
          <w:tcPr>
            <w:tcW w:type="dxa" w:w="851"/>
          </w:tcPr>
          <w:p w14:paraId="9502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96020000">
            <w:pPr>
              <w:pStyle w:val="Style_2"/>
              <w:spacing w:line="240" w:lineRule="auto"/>
              <w:ind w:firstLine="0" w:left="0"/>
            </w:pPr>
            <w:r>
              <w:t>24</w:t>
            </w:r>
          </w:p>
        </w:tc>
        <w:tc>
          <w:tcPr>
            <w:tcW w:type="dxa" w:w="840"/>
          </w:tcPr>
          <w:p w14:paraId="9702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9802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9902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9A02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9B020000">
            <w:pPr>
              <w:pStyle w:val="Style_2"/>
              <w:spacing w:line="256" w:lineRule="exact"/>
              <w:ind w:firstLine="0" w:left="108"/>
            </w:pPr>
            <w:r>
              <w:t>Бактерии. Многообразие бактерий.</w:t>
            </w:r>
          </w:p>
          <w:p w14:paraId="9C020000">
            <w:pPr>
              <w:pStyle w:val="Style_2"/>
              <w:spacing w:line="256" w:lineRule="exact"/>
              <w:ind w:firstLine="0" w:left="108"/>
            </w:pPr>
            <w:r>
              <w:t>Лабораторная работа «Строение бактерии»</w:t>
            </w:r>
          </w:p>
        </w:tc>
        <w:tc>
          <w:tcPr>
            <w:tcW w:type="dxa" w:w="1854"/>
          </w:tcPr>
          <w:p w14:paraId="9D02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9E02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9F02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A002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9-10</w:t>
            </w:r>
          </w:p>
        </w:tc>
        <w:tc>
          <w:tcPr>
            <w:tcW w:type="dxa" w:w="851"/>
          </w:tcPr>
          <w:p w14:paraId="A1020000">
            <w:pPr>
              <w:pStyle w:val="Style_2"/>
              <w:spacing w:line="240" w:lineRule="auto"/>
              <w:ind w:firstLine="0" w:left="0"/>
            </w:pPr>
            <w:r>
              <w:t>октябрь</w:t>
            </w:r>
          </w:p>
        </w:tc>
        <w:tc>
          <w:tcPr>
            <w:tcW w:type="dxa" w:w="567"/>
          </w:tcPr>
          <w:p w14:paraId="A2020000">
            <w:pPr>
              <w:pStyle w:val="Style_2"/>
              <w:spacing w:line="240" w:lineRule="auto"/>
              <w:ind w:firstLine="0" w:left="0"/>
            </w:pPr>
            <w:r>
              <w:t>1</w:t>
            </w:r>
          </w:p>
        </w:tc>
        <w:tc>
          <w:tcPr>
            <w:tcW w:type="dxa" w:w="840"/>
          </w:tcPr>
          <w:p w14:paraId="A302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A402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A502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A602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A7020000">
            <w:pPr>
              <w:pStyle w:val="Style_2"/>
              <w:spacing w:line="256" w:lineRule="exact"/>
              <w:ind w:firstLine="0" w:left="108"/>
            </w:pPr>
            <w:r>
              <w:t>Растения. Многообразие.</w:t>
            </w:r>
          </w:p>
          <w:p w14:paraId="A8020000">
            <w:pPr>
              <w:pStyle w:val="Style_2"/>
              <w:spacing w:line="256" w:lineRule="exact"/>
              <w:ind w:firstLine="0" w:left="108"/>
            </w:pPr>
            <w:r>
              <w:t>Значение.</w:t>
            </w:r>
          </w:p>
          <w:p w14:paraId="A9020000">
            <w:pPr>
              <w:pStyle w:val="Style_2"/>
              <w:spacing w:line="256" w:lineRule="exact"/>
              <w:ind w:firstLine="0" w:left="108"/>
            </w:pPr>
            <w:r>
              <w:t>Лабораторная работа «Определение растений»</w:t>
            </w:r>
          </w:p>
        </w:tc>
        <w:tc>
          <w:tcPr>
            <w:tcW w:type="dxa" w:w="1854"/>
          </w:tcPr>
          <w:p w14:paraId="AA02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AB02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AC02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AD02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11-12</w:t>
            </w:r>
          </w:p>
        </w:tc>
        <w:tc>
          <w:tcPr>
            <w:tcW w:type="dxa" w:w="851"/>
          </w:tcPr>
          <w:p w14:paraId="AE02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AF020000">
            <w:pPr>
              <w:pStyle w:val="Style_2"/>
              <w:spacing w:line="240" w:lineRule="auto"/>
              <w:ind w:firstLine="0" w:left="0"/>
            </w:pPr>
            <w:r>
              <w:t>8</w:t>
            </w:r>
          </w:p>
        </w:tc>
        <w:tc>
          <w:tcPr>
            <w:tcW w:type="dxa" w:w="840"/>
          </w:tcPr>
          <w:p w14:paraId="B002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B102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B202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B302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B4020000">
            <w:pPr>
              <w:pStyle w:val="Style_2"/>
              <w:spacing w:line="256" w:lineRule="exact"/>
              <w:ind w:firstLine="0" w:left="108"/>
            </w:pPr>
            <w:r>
              <w:t>Животные. Строение. Многообразие. Их роль в природе и жизни</w:t>
            </w:r>
          </w:p>
          <w:p w14:paraId="B5020000">
            <w:pPr>
              <w:pStyle w:val="Style_2"/>
              <w:spacing w:line="256" w:lineRule="exact"/>
              <w:ind w:firstLine="0" w:left="108"/>
            </w:pPr>
            <w:r>
              <w:t>человека.</w:t>
            </w:r>
          </w:p>
          <w:p w14:paraId="B6020000">
            <w:pPr>
              <w:pStyle w:val="Style_2"/>
              <w:spacing w:line="256" w:lineRule="exact"/>
              <w:ind w:firstLine="0" w:left="108"/>
            </w:pPr>
            <w:r>
              <w:t xml:space="preserve">Лабораторная работа « </w:t>
            </w:r>
            <w:r>
              <w:t>Изучение одноклеточных</w:t>
            </w:r>
            <w:r>
              <w:t>»</w:t>
            </w:r>
          </w:p>
        </w:tc>
        <w:tc>
          <w:tcPr>
            <w:tcW w:type="dxa" w:w="1854"/>
          </w:tcPr>
          <w:p w14:paraId="B702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B802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B902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BA02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13-14</w:t>
            </w:r>
          </w:p>
        </w:tc>
        <w:tc>
          <w:tcPr>
            <w:tcW w:type="dxa" w:w="851"/>
          </w:tcPr>
          <w:p w14:paraId="BB02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BC020000">
            <w:pPr>
              <w:pStyle w:val="Style_2"/>
              <w:spacing w:line="240" w:lineRule="auto"/>
              <w:ind w:firstLine="0" w:left="0"/>
            </w:pPr>
            <w:r>
              <w:t>15</w:t>
            </w:r>
          </w:p>
        </w:tc>
        <w:tc>
          <w:tcPr>
            <w:tcW w:type="dxa" w:w="840"/>
          </w:tcPr>
          <w:p w14:paraId="BD020000">
            <w:pPr>
              <w:pStyle w:val="Style_2"/>
              <w:spacing w:line="240" w:lineRule="auto"/>
              <w:ind w:firstLine="0" w:left="0"/>
            </w:pPr>
          </w:p>
          <w:p w14:paraId="BE02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BF02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C0020000">
            <w:r>
              <w:t>14.35</w:t>
            </w:r>
          </w:p>
        </w:tc>
        <w:tc>
          <w:tcPr>
            <w:tcW w:type="dxa" w:w="698"/>
          </w:tcPr>
          <w:p w14:paraId="C102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C2020000">
            <w:pPr>
              <w:pStyle w:val="Style_2"/>
              <w:spacing w:line="256" w:lineRule="exact"/>
              <w:ind w:firstLine="0" w:left="108"/>
            </w:pPr>
            <w:r>
              <w:t>Многообразие и значение грибов.</w:t>
            </w:r>
          </w:p>
          <w:p w14:paraId="C3020000">
            <w:pPr>
              <w:pStyle w:val="Style_2"/>
              <w:spacing w:line="256" w:lineRule="exact"/>
              <w:ind w:firstLine="0" w:left="108"/>
            </w:pPr>
            <w:r>
              <w:t xml:space="preserve">Лабораторная работа </w:t>
            </w:r>
            <w:r>
              <w:t>« Изучение</w:t>
            </w:r>
            <w:r>
              <w:t xml:space="preserve"> плесневые грибы под</w:t>
            </w:r>
          </w:p>
          <w:p w14:paraId="C4020000">
            <w:pPr>
              <w:pStyle w:val="Style_2"/>
              <w:spacing w:line="256" w:lineRule="exact"/>
              <w:ind w:firstLine="0" w:left="108"/>
            </w:pPr>
            <w:r>
              <w:t>микроскопом»</w:t>
            </w:r>
          </w:p>
        </w:tc>
        <w:tc>
          <w:tcPr>
            <w:tcW w:type="dxa" w:w="1854"/>
          </w:tcPr>
          <w:p w14:paraId="C502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C602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C702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C802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15-16</w:t>
            </w:r>
          </w:p>
        </w:tc>
        <w:tc>
          <w:tcPr>
            <w:tcW w:type="dxa" w:w="851"/>
          </w:tcPr>
          <w:p w14:paraId="C902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CA020000">
            <w:pPr>
              <w:pStyle w:val="Style_2"/>
              <w:spacing w:line="240" w:lineRule="auto"/>
              <w:ind w:firstLine="0" w:left="0"/>
            </w:pPr>
            <w:r>
              <w:t>22</w:t>
            </w:r>
          </w:p>
        </w:tc>
        <w:tc>
          <w:tcPr>
            <w:tcW w:type="dxa" w:w="840"/>
          </w:tcPr>
          <w:p w14:paraId="CB02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CC02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CD02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CE02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CF020000">
            <w:pPr>
              <w:pStyle w:val="Style_2"/>
              <w:spacing w:line="256" w:lineRule="exact"/>
              <w:ind w:firstLine="0" w:left="108"/>
            </w:pPr>
            <w:r>
              <w:t>Клетки, ткани и органы растений.</w:t>
            </w:r>
          </w:p>
          <w:p w14:paraId="D0020000">
            <w:pPr>
              <w:pStyle w:val="Style_2"/>
              <w:spacing w:line="256" w:lineRule="exact"/>
              <w:ind w:firstLine="0" w:left="108"/>
            </w:pPr>
            <w:r>
              <w:t>Лабораторная работа «Строение тканей растений»</w:t>
            </w:r>
          </w:p>
        </w:tc>
        <w:tc>
          <w:tcPr>
            <w:tcW w:type="dxa" w:w="1854"/>
          </w:tcPr>
          <w:p w14:paraId="D102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D202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D302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D402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17-18</w:t>
            </w:r>
          </w:p>
        </w:tc>
        <w:tc>
          <w:tcPr>
            <w:tcW w:type="dxa" w:w="851"/>
          </w:tcPr>
          <w:p w14:paraId="D502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D6020000">
            <w:pPr>
              <w:pStyle w:val="Style_2"/>
              <w:spacing w:line="240" w:lineRule="auto"/>
              <w:ind w:firstLine="0" w:left="0"/>
            </w:pPr>
            <w:r>
              <w:t>29</w:t>
            </w:r>
          </w:p>
        </w:tc>
        <w:tc>
          <w:tcPr>
            <w:tcW w:type="dxa" w:w="840"/>
          </w:tcPr>
          <w:p w14:paraId="D702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D802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D902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DA02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DB020000">
            <w:pPr>
              <w:pStyle w:val="Style_2"/>
              <w:spacing w:line="256" w:lineRule="exact"/>
              <w:ind w:firstLine="0" w:left="108"/>
            </w:pPr>
            <w:r>
              <w:t>Семя.</w:t>
            </w:r>
          </w:p>
          <w:p w14:paraId="DC020000">
            <w:pPr>
              <w:pStyle w:val="Style_2"/>
              <w:spacing w:line="256" w:lineRule="exact"/>
              <w:ind w:firstLine="0" w:left="108"/>
            </w:pPr>
            <w:r>
              <w:t>Лабораторная работа</w:t>
            </w:r>
          </w:p>
          <w:p w14:paraId="DD020000">
            <w:pPr>
              <w:pStyle w:val="Style_2"/>
              <w:spacing w:line="256" w:lineRule="exact"/>
              <w:ind w:firstLine="0" w:left="108"/>
            </w:pPr>
            <w:r>
              <w:t>«Строение семени фасоли».</w:t>
            </w:r>
          </w:p>
        </w:tc>
        <w:tc>
          <w:tcPr>
            <w:tcW w:type="dxa" w:w="1854"/>
          </w:tcPr>
          <w:p w14:paraId="DE02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DF02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E002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E102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19-20</w:t>
            </w:r>
          </w:p>
        </w:tc>
        <w:tc>
          <w:tcPr>
            <w:tcW w:type="dxa" w:w="851"/>
          </w:tcPr>
          <w:p w14:paraId="E2020000">
            <w:pPr>
              <w:pStyle w:val="Style_2"/>
              <w:spacing w:line="240" w:lineRule="auto"/>
              <w:ind w:firstLine="0" w:left="0"/>
            </w:pPr>
            <w:r>
              <w:t>ноябрь</w:t>
            </w:r>
          </w:p>
        </w:tc>
        <w:tc>
          <w:tcPr>
            <w:tcW w:type="dxa" w:w="567"/>
          </w:tcPr>
          <w:p w14:paraId="E3020000">
            <w:pPr>
              <w:pStyle w:val="Style_2"/>
              <w:spacing w:line="240" w:lineRule="auto"/>
              <w:ind w:firstLine="0" w:left="0"/>
            </w:pPr>
            <w:r>
              <w:t>5</w:t>
            </w:r>
          </w:p>
        </w:tc>
        <w:tc>
          <w:tcPr>
            <w:tcW w:type="dxa" w:w="840"/>
          </w:tcPr>
          <w:p w14:paraId="E402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E502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E602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E702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E8020000">
            <w:pPr>
              <w:pStyle w:val="Style_2"/>
              <w:spacing w:line="256" w:lineRule="exact"/>
              <w:ind w:firstLine="0" w:left="108"/>
            </w:pPr>
            <w:r>
              <w:t>Условия прорастания семян.</w:t>
            </w:r>
          </w:p>
          <w:p w14:paraId="E9020000">
            <w:pPr>
              <w:pStyle w:val="Style_2"/>
              <w:spacing w:line="256" w:lineRule="exact"/>
              <w:ind w:firstLine="0" w:left="108"/>
            </w:pPr>
            <w:r>
              <w:t>Лабораторная работа «Значение воздуха для семян»</w:t>
            </w:r>
          </w:p>
        </w:tc>
        <w:tc>
          <w:tcPr>
            <w:tcW w:type="dxa" w:w="1854"/>
          </w:tcPr>
          <w:p w14:paraId="EA02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EB02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EC02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ED02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21-22</w:t>
            </w:r>
          </w:p>
        </w:tc>
        <w:tc>
          <w:tcPr>
            <w:tcW w:type="dxa" w:w="851"/>
          </w:tcPr>
          <w:p w14:paraId="EE02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EF020000">
            <w:pPr>
              <w:pStyle w:val="Style_2"/>
              <w:spacing w:line="240" w:lineRule="auto"/>
              <w:ind w:firstLine="0" w:left="0"/>
            </w:pPr>
            <w:r>
              <w:t>12</w:t>
            </w:r>
          </w:p>
        </w:tc>
        <w:tc>
          <w:tcPr>
            <w:tcW w:type="dxa" w:w="840"/>
          </w:tcPr>
          <w:p w14:paraId="F002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F102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F202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F302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F4020000">
            <w:pPr>
              <w:pStyle w:val="Style_2"/>
              <w:spacing w:line="256" w:lineRule="exact"/>
              <w:ind w:firstLine="0" w:left="108"/>
            </w:pPr>
            <w:r>
              <w:t>Корень.</w:t>
            </w:r>
          </w:p>
          <w:p w14:paraId="F5020000">
            <w:pPr>
              <w:pStyle w:val="Style_2"/>
              <w:spacing w:line="256" w:lineRule="exact"/>
              <w:ind w:firstLine="0" w:left="108"/>
            </w:pPr>
            <w:r>
              <w:t>Лабораторная работа</w:t>
            </w:r>
          </w:p>
          <w:p w14:paraId="F6020000">
            <w:pPr>
              <w:pStyle w:val="Style_2"/>
              <w:spacing w:line="256" w:lineRule="exact"/>
              <w:ind w:firstLine="0" w:left="108"/>
            </w:pPr>
            <w:r>
              <w:t>«Строение корня проростка».</w:t>
            </w:r>
          </w:p>
        </w:tc>
        <w:tc>
          <w:tcPr>
            <w:tcW w:type="dxa" w:w="1854"/>
          </w:tcPr>
          <w:p w14:paraId="F702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</w:t>
            </w:r>
          </w:p>
          <w:p w14:paraId="F802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F902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FA02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FB02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23-24</w:t>
            </w:r>
          </w:p>
        </w:tc>
        <w:tc>
          <w:tcPr>
            <w:tcW w:type="dxa" w:w="851"/>
          </w:tcPr>
          <w:p w14:paraId="FC02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FD020000">
            <w:pPr>
              <w:pStyle w:val="Style_2"/>
              <w:spacing w:line="240" w:lineRule="auto"/>
              <w:ind w:firstLine="0" w:left="0"/>
            </w:pPr>
            <w:r>
              <w:t>19</w:t>
            </w:r>
          </w:p>
        </w:tc>
        <w:tc>
          <w:tcPr>
            <w:tcW w:type="dxa" w:w="840"/>
          </w:tcPr>
          <w:p w14:paraId="FE02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FF02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00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01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02030000">
            <w:pPr>
              <w:pStyle w:val="Style_2"/>
              <w:spacing w:line="256" w:lineRule="exact"/>
              <w:ind w:firstLine="0" w:left="108"/>
            </w:pPr>
            <w:r>
              <w:t>Лист.</w:t>
            </w:r>
          </w:p>
          <w:p w14:paraId="03030000">
            <w:pPr>
              <w:pStyle w:val="Style_2"/>
              <w:spacing w:line="256" w:lineRule="exact"/>
              <w:ind w:firstLine="0" w:left="108"/>
            </w:pPr>
            <w:r>
              <w:t>Лабораторная работа</w:t>
            </w:r>
          </w:p>
          <w:p w14:paraId="04030000">
            <w:pPr>
              <w:pStyle w:val="Style_2"/>
              <w:spacing w:line="256" w:lineRule="exact"/>
              <w:ind w:firstLine="0" w:left="108"/>
            </w:pPr>
            <w:r>
              <w:t>«Обнаружение нитратов в листьях».</w:t>
            </w:r>
          </w:p>
        </w:tc>
        <w:tc>
          <w:tcPr>
            <w:tcW w:type="dxa" w:w="1854"/>
          </w:tcPr>
          <w:p w14:paraId="05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06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07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08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25-26</w:t>
            </w:r>
          </w:p>
        </w:tc>
        <w:tc>
          <w:tcPr>
            <w:tcW w:type="dxa" w:w="851"/>
          </w:tcPr>
          <w:p w14:paraId="0903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0A030000">
            <w:pPr>
              <w:pStyle w:val="Style_2"/>
              <w:spacing w:line="240" w:lineRule="auto"/>
              <w:ind w:firstLine="0" w:left="0"/>
            </w:pPr>
            <w:r>
              <w:t>26</w:t>
            </w:r>
          </w:p>
        </w:tc>
        <w:tc>
          <w:tcPr>
            <w:tcW w:type="dxa" w:w="840"/>
          </w:tcPr>
          <w:p w14:paraId="0B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0C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0D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0E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0F030000">
            <w:pPr>
              <w:pStyle w:val="Style_2"/>
              <w:spacing w:line="256" w:lineRule="exact"/>
              <w:ind w:firstLine="0" w:left="108"/>
            </w:pPr>
            <w:r>
              <w:t>Минеральное питание растений и значение воды.</w:t>
            </w:r>
          </w:p>
          <w:p w14:paraId="10030000">
            <w:pPr>
              <w:pStyle w:val="Style_2"/>
              <w:spacing w:line="256" w:lineRule="exact"/>
              <w:ind w:firstLine="0" w:left="108"/>
            </w:pPr>
            <w:r>
              <w:t>Лабораторная работа</w:t>
            </w:r>
          </w:p>
          <w:p w14:paraId="11030000">
            <w:pPr>
              <w:pStyle w:val="Style_2"/>
              <w:spacing w:line="256" w:lineRule="exact"/>
              <w:ind w:firstLine="0" w:left="108"/>
            </w:pPr>
            <w:r>
              <w:t>«Испарение воды листьями до и после полива».</w:t>
            </w:r>
          </w:p>
        </w:tc>
        <w:tc>
          <w:tcPr>
            <w:tcW w:type="dxa" w:w="1854"/>
          </w:tcPr>
          <w:p w14:paraId="12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13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14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15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27-28</w:t>
            </w:r>
          </w:p>
        </w:tc>
        <w:tc>
          <w:tcPr>
            <w:tcW w:type="dxa" w:w="851"/>
          </w:tcPr>
          <w:p w14:paraId="16030000">
            <w:pPr>
              <w:pStyle w:val="Style_2"/>
              <w:spacing w:line="240" w:lineRule="auto"/>
              <w:ind w:firstLine="0" w:left="0"/>
            </w:pPr>
            <w:r>
              <w:t>декабрь</w:t>
            </w:r>
          </w:p>
        </w:tc>
        <w:tc>
          <w:tcPr>
            <w:tcW w:type="dxa" w:w="567"/>
          </w:tcPr>
          <w:p w14:paraId="17030000">
            <w:pPr>
              <w:pStyle w:val="Style_2"/>
              <w:spacing w:line="240" w:lineRule="auto"/>
              <w:ind w:firstLine="0" w:left="0"/>
            </w:pPr>
            <w:r>
              <w:t>3</w:t>
            </w:r>
          </w:p>
        </w:tc>
        <w:tc>
          <w:tcPr>
            <w:tcW w:type="dxa" w:w="840"/>
          </w:tcPr>
          <w:p w14:paraId="18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19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1A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1B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1C030000">
            <w:pPr>
              <w:pStyle w:val="Style_2"/>
              <w:spacing w:line="256" w:lineRule="exact"/>
              <w:ind w:firstLine="0" w:left="108"/>
            </w:pPr>
            <w:r>
              <w:t>Воздушное питание – фотосинтез.</w:t>
            </w:r>
          </w:p>
          <w:p w14:paraId="1D030000">
            <w:pPr>
              <w:pStyle w:val="Style_2"/>
              <w:spacing w:line="256" w:lineRule="exact"/>
              <w:ind w:firstLine="0" w:left="108"/>
            </w:pPr>
            <w:r>
              <w:t>Лаборатроная</w:t>
            </w:r>
            <w:r>
              <w:t xml:space="preserve"> работа «Фотосинтез»</w:t>
            </w:r>
          </w:p>
        </w:tc>
        <w:tc>
          <w:tcPr>
            <w:tcW w:type="dxa" w:w="1854"/>
          </w:tcPr>
          <w:p w14:paraId="1E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1F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20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21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29-30</w:t>
            </w:r>
          </w:p>
        </w:tc>
        <w:tc>
          <w:tcPr>
            <w:tcW w:type="dxa" w:w="851"/>
          </w:tcPr>
          <w:p w14:paraId="2203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23030000">
            <w:pPr>
              <w:pStyle w:val="Style_2"/>
              <w:spacing w:line="240" w:lineRule="auto"/>
              <w:ind w:firstLine="0" w:left="0"/>
            </w:pPr>
            <w:r>
              <w:t>10</w:t>
            </w:r>
          </w:p>
        </w:tc>
        <w:tc>
          <w:tcPr>
            <w:tcW w:type="dxa" w:w="840"/>
          </w:tcPr>
          <w:p w14:paraId="24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25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26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27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28030000">
            <w:pPr>
              <w:pStyle w:val="Style_2"/>
              <w:spacing w:line="256" w:lineRule="exact"/>
              <w:ind w:firstLine="0" w:left="108"/>
            </w:pPr>
            <w:r>
              <w:t>Многообразие растений.</w:t>
            </w:r>
          </w:p>
          <w:p w14:paraId="29030000">
            <w:pPr>
              <w:pStyle w:val="Style_2"/>
              <w:spacing w:line="256" w:lineRule="exact"/>
              <w:ind w:firstLine="0" w:left="108"/>
            </w:pPr>
            <w:r>
              <w:t>Лабораторная работа «работа с гербарием»</w:t>
            </w:r>
          </w:p>
        </w:tc>
        <w:tc>
          <w:tcPr>
            <w:tcW w:type="dxa" w:w="1854"/>
          </w:tcPr>
          <w:p w14:paraId="2A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2B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2C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2D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31-32</w:t>
            </w:r>
          </w:p>
        </w:tc>
        <w:tc>
          <w:tcPr>
            <w:tcW w:type="dxa" w:w="851"/>
          </w:tcPr>
          <w:p w14:paraId="2E03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2F030000">
            <w:pPr>
              <w:pStyle w:val="Style_2"/>
              <w:spacing w:line="240" w:lineRule="auto"/>
              <w:ind w:firstLine="0" w:left="0"/>
            </w:pPr>
            <w:r>
              <w:t>17</w:t>
            </w:r>
          </w:p>
        </w:tc>
        <w:tc>
          <w:tcPr>
            <w:tcW w:type="dxa" w:w="840"/>
          </w:tcPr>
          <w:p w14:paraId="30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31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32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33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34030000">
            <w:pPr>
              <w:pStyle w:val="Style_2"/>
              <w:spacing w:line="256" w:lineRule="exact"/>
              <w:ind w:firstLine="0" w:left="108"/>
            </w:pPr>
            <w:r>
              <w:t xml:space="preserve">Клетка, ткани, органы и системы </w:t>
            </w:r>
            <w:r>
              <w:t>органов.</w:t>
            </w:r>
          </w:p>
          <w:p w14:paraId="35030000">
            <w:pPr>
              <w:pStyle w:val="Style_2"/>
              <w:spacing w:line="256" w:lineRule="exact"/>
              <w:ind w:firstLine="0" w:left="108"/>
            </w:pPr>
            <w:r>
              <w:t>Лабораторная работа «Ткани животных»</w:t>
            </w:r>
          </w:p>
        </w:tc>
        <w:tc>
          <w:tcPr>
            <w:tcW w:type="dxa" w:w="1854"/>
          </w:tcPr>
          <w:p w14:paraId="36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37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</w:t>
            </w:r>
            <w:r>
              <w:rPr>
                <w:spacing w:val="-2"/>
              </w:rPr>
              <w:t>ум</w:t>
            </w:r>
          </w:p>
        </w:tc>
        <w:tc>
          <w:tcPr>
            <w:tcW w:type="dxa" w:w="1701"/>
          </w:tcPr>
          <w:p w14:paraId="38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</w:t>
            </w:r>
            <w:r>
              <w:t>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39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33-34</w:t>
            </w:r>
          </w:p>
        </w:tc>
        <w:tc>
          <w:tcPr>
            <w:tcW w:type="dxa" w:w="851"/>
          </w:tcPr>
          <w:p w14:paraId="3A03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3B030000">
            <w:pPr>
              <w:pStyle w:val="Style_2"/>
              <w:spacing w:line="240" w:lineRule="auto"/>
              <w:ind w:firstLine="0" w:left="0"/>
            </w:pPr>
            <w:r>
              <w:t>24</w:t>
            </w:r>
          </w:p>
        </w:tc>
        <w:tc>
          <w:tcPr>
            <w:tcW w:type="dxa" w:w="840"/>
          </w:tcPr>
          <w:p w14:paraId="3C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3D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3E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3F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40030000">
            <w:pPr>
              <w:pStyle w:val="Style_2"/>
              <w:spacing w:line="256" w:lineRule="exact"/>
              <w:ind w:firstLine="0" w:left="108"/>
            </w:pPr>
            <w:r>
              <w:t>Многообразие животных.</w:t>
            </w:r>
          </w:p>
          <w:p w14:paraId="41030000">
            <w:pPr>
              <w:pStyle w:val="Style_2"/>
              <w:spacing w:line="256" w:lineRule="exact"/>
              <w:ind w:firstLine="0" w:left="108"/>
            </w:pPr>
            <w:r>
              <w:t>Лабораторная работа</w:t>
            </w:r>
          </w:p>
          <w:p w14:paraId="42030000">
            <w:pPr>
              <w:pStyle w:val="Style_2"/>
              <w:spacing w:line="256" w:lineRule="exact"/>
              <w:ind w:firstLine="0" w:left="108"/>
            </w:pPr>
            <w:r>
              <w:t>«Внешнее, внутреннее строение рыбы.</w:t>
            </w:r>
          </w:p>
          <w:p w14:paraId="43030000">
            <w:pPr>
              <w:pStyle w:val="Style_2"/>
              <w:spacing w:line="256" w:lineRule="exact"/>
              <w:ind w:firstLine="0" w:left="108"/>
            </w:pPr>
            <w:r>
              <w:t>Передвижение».</w:t>
            </w:r>
          </w:p>
        </w:tc>
        <w:tc>
          <w:tcPr>
            <w:tcW w:type="dxa" w:w="1854"/>
          </w:tcPr>
          <w:p w14:paraId="44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45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46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47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35-36</w:t>
            </w:r>
          </w:p>
        </w:tc>
        <w:tc>
          <w:tcPr>
            <w:tcW w:type="dxa" w:w="851"/>
          </w:tcPr>
          <w:p w14:paraId="48030000">
            <w:pPr>
              <w:pStyle w:val="Style_2"/>
              <w:spacing w:line="240" w:lineRule="auto"/>
              <w:ind w:firstLine="0" w:left="0"/>
            </w:pPr>
            <w:r>
              <w:t>январь</w:t>
            </w:r>
          </w:p>
        </w:tc>
        <w:tc>
          <w:tcPr>
            <w:tcW w:type="dxa" w:w="567"/>
          </w:tcPr>
          <w:p w14:paraId="49030000">
            <w:pPr>
              <w:pStyle w:val="Style_2"/>
              <w:spacing w:line="240" w:lineRule="auto"/>
              <w:ind w:firstLine="0" w:left="0"/>
            </w:pPr>
            <w:r>
              <w:t>7</w:t>
            </w:r>
          </w:p>
        </w:tc>
        <w:tc>
          <w:tcPr>
            <w:tcW w:type="dxa" w:w="840"/>
          </w:tcPr>
          <w:p w14:paraId="4A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4B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4C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4D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4E030000">
            <w:pPr>
              <w:pStyle w:val="Style_2"/>
              <w:spacing w:line="256" w:lineRule="exact"/>
              <w:ind w:firstLine="0" w:left="108"/>
            </w:pPr>
            <w:r>
              <w:t>Птицы.</w:t>
            </w:r>
          </w:p>
          <w:p w14:paraId="4F030000">
            <w:pPr>
              <w:pStyle w:val="Style_2"/>
              <w:spacing w:line="256" w:lineRule="exact"/>
              <w:ind w:firstLine="0" w:left="108"/>
            </w:pPr>
            <w:r>
              <w:t>Лабораторная работа</w:t>
            </w:r>
          </w:p>
          <w:p w14:paraId="50030000">
            <w:pPr>
              <w:pStyle w:val="Style_2"/>
              <w:spacing w:line="256" w:lineRule="exact"/>
              <w:ind w:firstLine="0" w:left="108"/>
            </w:pPr>
            <w:r>
              <w:t>«Внешнее  строение птицы</w:t>
            </w:r>
            <w:r>
              <w:t xml:space="preserve">. Строение перьев </w:t>
            </w:r>
            <w:r>
              <w:t>».</w:t>
            </w:r>
          </w:p>
        </w:tc>
        <w:tc>
          <w:tcPr>
            <w:tcW w:type="dxa" w:w="1854"/>
          </w:tcPr>
          <w:p w14:paraId="51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52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53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54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37-38</w:t>
            </w:r>
          </w:p>
        </w:tc>
        <w:tc>
          <w:tcPr>
            <w:tcW w:type="dxa" w:w="851"/>
          </w:tcPr>
          <w:p w14:paraId="5503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56030000">
            <w:pPr>
              <w:pStyle w:val="Style_2"/>
              <w:spacing w:line="240" w:lineRule="auto"/>
              <w:ind w:firstLine="0" w:left="0"/>
            </w:pPr>
            <w:r>
              <w:t>14</w:t>
            </w:r>
          </w:p>
        </w:tc>
        <w:tc>
          <w:tcPr>
            <w:tcW w:type="dxa" w:w="840"/>
          </w:tcPr>
          <w:p w14:paraId="57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58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59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5A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5B030000">
            <w:pPr>
              <w:pStyle w:val="Style_2"/>
              <w:spacing w:line="256" w:lineRule="exact"/>
              <w:ind w:firstLine="0" w:left="108"/>
            </w:pPr>
            <w:r>
              <w:t>Птицы.</w:t>
            </w:r>
          </w:p>
          <w:p w14:paraId="5C030000">
            <w:pPr>
              <w:pStyle w:val="Style_2"/>
              <w:spacing w:line="256" w:lineRule="exact"/>
              <w:ind w:firstLine="0" w:left="108"/>
            </w:pPr>
            <w:r>
              <w:t>Лабораторная работа «Скелет птицы»</w:t>
            </w:r>
          </w:p>
        </w:tc>
        <w:tc>
          <w:tcPr>
            <w:tcW w:type="dxa" w:w="1854"/>
          </w:tcPr>
          <w:p w14:paraId="5D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5E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5F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60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39-40</w:t>
            </w:r>
          </w:p>
        </w:tc>
        <w:tc>
          <w:tcPr>
            <w:tcW w:type="dxa" w:w="851"/>
          </w:tcPr>
          <w:p w14:paraId="6103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62030000">
            <w:pPr>
              <w:pStyle w:val="Style_2"/>
              <w:spacing w:line="240" w:lineRule="auto"/>
              <w:ind w:firstLine="0" w:left="0"/>
            </w:pPr>
            <w:r>
              <w:t>21</w:t>
            </w:r>
          </w:p>
        </w:tc>
        <w:tc>
          <w:tcPr>
            <w:tcW w:type="dxa" w:w="840"/>
          </w:tcPr>
          <w:p w14:paraId="63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64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65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66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67030000">
            <w:pPr>
              <w:pStyle w:val="Style_2"/>
              <w:spacing w:line="256" w:lineRule="exact"/>
              <w:ind w:firstLine="0" w:left="108"/>
            </w:pPr>
            <w:r>
              <w:t>Млекопитающие.Лабораторная</w:t>
            </w:r>
            <w:r>
              <w:t xml:space="preserve"> работа</w:t>
            </w:r>
          </w:p>
          <w:p w14:paraId="68030000">
            <w:pPr>
              <w:pStyle w:val="Style_2"/>
              <w:spacing w:line="256" w:lineRule="exact"/>
              <w:ind w:firstLine="0" w:left="108"/>
            </w:pPr>
            <w:r>
              <w:t>«Строение скелета млекопитающих».</w:t>
            </w:r>
          </w:p>
        </w:tc>
        <w:tc>
          <w:tcPr>
            <w:tcW w:type="dxa" w:w="1854"/>
          </w:tcPr>
          <w:p w14:paraId="69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6A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6B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6C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41-42</w:t>
            </w:r>
          </w:p>
        </w:tc>
        <w:tc>
          <w:tcPr>
            <w:tcW w:type="dxa" w:w="851"/>
          </w:tcPr>
          <w:p w14:paraId="6D03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6E030000">
            <w:pPr>
              <w:pStyle w:val="Style_2"/>
              <w:spacing w:line="240" w:lineRule="auto"/>
              <w:ind w:firstLine="0" w:left="0"/>
            </w:pPr>
            <w:r>
              <w:t>28</w:t>
            </w:r>
          </w:p>
        </w:tc>
        <w:tc>
          <w:tcPr>
            <w:tcW w:type="dxa" w:w="840"/>
          </w:tcPr>
          <w:p w14:paraId="6F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70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71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72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73030000">
            <w:pPr>
              <w:pStyle w:val="Style_2"/>
              <w:spacing w:line="256" w:lineRule="exact"/>
              <w:ind w:firstLine="0" w:left="108"/>
            </w:pPr>
            <w:r>
              <w:t>Анатомия. Клетки и ткани.</w:t>
            </w:r>
          </w:p>
          <w:p w14:paraId="74030000">
            <w:pPr>
              <w:pStyle w:val="Style_2"/>
              <w:spacing w:line="256" w:lineRule="exact"/>
              <w:ind w:firstLine="0" w:left="108"/>
            </w:pPr>
            <w:r>
              <w:t>Лабораторная работа</w:t>
            </w:r>
          </w:p>
          <w:p w14:paraId="75030000">
            <w:pPr>
              <w:pStyle w:val="Style_2"/>
              <w:spacing w:line="256" w:lineRule="exact"/>
              <w:ind w:firstLine="0" w:left="108"/>
            </w:pPr>
            <w:r>
              <w:t>«Клетки и ткани под микроскопом».</w:t>
            </w:r>
          </w:p>
        </w:tc>
        <w:tc>
          <w:tcPr>
            <w:tcW w:type="dxa" w:w="1854"/>
          </w:tcPr>
          <w:p w14:paraId="76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77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78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79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43-44</w:t>
            </w:r>
          </w:p>
        </w:tc>
        <w:tc>
          <w:tcPr>
            <w:tcW w:type="dxa" w:w="851"/>
          </w:tcPr>
          <w:p w14:paraId="7A030000">
            <w:pPr>
              <w:pStyle w:val="Style_2"/>
              <w:spacing w:line="240" w:lineRule="auto"/>
              <w:ind w:firstLine="0" w:left="0"/>
            </w:pPr>
            <w:r>
              <w:t>февраль</w:t>
            </w:r>
          </w:p>
        </w:tc>
        <w:tc>
          <w:tcPr>
            <w:tcW w:type="dxa" w:w="567"/>
          </w:tcPr>
          <w:p w14:paraId="7B030000">
            <w:pPr>
              <w:pStyle w:val="Style_2"/>
              <w:spacing w:line="240" w:lineRule="auto"/>
              <w:ind w:firstLine="0" w:left="0"/>
            </w:pPr>
            <w:r>
              <w:t>4</w:t>
            </w:r>
          </w:p>
        </w:tc>
        <w:tc>
          <w:tcPr>
            <w:tcW w:type="dxa" w:w="840"/>
          </w:tcPr>
          <w:p w14:paraId="7C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7D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7E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7F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80030000">
            <w:pPr>
              <w:pStyle w:val="Style_2"/>
              <w:spacing w:line="256" w:lineRule="exact"/>
              <w:ind w:firstLine="0" w:left="108"/>
            </w:pPr>
            <w:r>
              <w:t>Скелет человека.</w:t>
            </w:r>
          </w:p>
          <w:p w14:paraId="81030000">
            <w:pPr>
              <w:pStyle w:val="Style_2"/>
              <w:spacing w:line="256" w:lineRule="exact"/>
              <w:ind w:firstLine="0" w:left="108"/>
            </w:pPr>
            <w:r>
              <w:t>Лабораторная работа</w:t>
            </w:r>
          </w:p>
          <w:p w14:paraId="82030000">
            <w:pPr>
              <w:pStyle w:val="Style_2"/>
              <w:spacing w:line="256" w:lineRule="exact"/>
              <w:ind w:firstLine="0" w:left="108"/>
            </w:pPr>
            <w:r>
              <w:t>«Строение костной ткани».</w:t>
            </w:r>
          </w:p>
        </w:tc>
        <w:tc>
          <w:tcPr>
            <w:tcW w:type="dxa" w:w="1854"/>
          </w:tcPr>
          <w:p w14:paraId="83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84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85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86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45-46</w:t>
            </w:r>
          </w:p>
        </w:tc>
        <w:tc>
          <w:tcPr>
            <w:tcW w:type="dxa" w:w="851"/>
          </w:tcPr>
          <w:p w14:paraId="8703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88030000">
            <w:pPr>
              <w:pStyle w:val="Style_2"/>
              <w:spacing w:line="240" w:lineRule="auto"/>
              <w:ind w:firstLine="0" w:left="0"/>
            </w:pPr>
            <w:r>
              <w:t>11</w:t>
            </w:r>
          </w:p>
        </w:tc>
        <w:tc>
          <w:tcPr>
            <w:tcW w:type="dxa" w:w="840"/>
          </w:tcPr>
          <w:p w14:paraId="89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8A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8B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8C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8D030000">
            <w:pPr>
              <w:pStyle w:val="Style_2"/>
              <w:spacing w:line="256" w:lineRule="exact"/>
              <w:ind w:firstLine="0" w:left="108"/>
            </w:pPr>
            <w:r>
              <w:t>Первая помощь при травмах скелета. Практическая работа</w:t>
            </w:r>
          </w:p>
          <w:p w14:paraId="8E030000">
            <w:pPr>
              <w:pStyle w:val="Style_2"/>
              <w:spacing w:line="256" w:lineRule="exact"/>
              <w:ind w:firstLine="0" w:left="108"/>
            </w:pPr>
            <w:r>
              <w:t>«Первая помощь при травмах ОДС»</w:t>
            </w:r>
          </w:p>
        </w:tc>
        <w:tc>
          <w:tcPr>
            <w:tcW w:type="dxa" w:w="1854"/>
          </w:tcPr>
          <w:p w14:paraId="8F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90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91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92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47-48</w:t>
            </w:r>
          </w:p>
        </w:tc>
        <w:tc>
          <w:tcPr>
            <w:tcW w:type="dxa" w:w="851"/>
          </w:tcPr>
          <w:p w14:paraId="9303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94030000">
            <w:pPr>
              <w:pStyle w:val="Style_2"/>
              <w:spacing w:line="240" w:lineRule="auto"/>
              <w:ind w:firstLine="0" w:left="0"/>
            </w:pPr>
            <w:r>
              <w:t>18</w:t>
            </w:r>
          </w:p>
        </w:tc>
        <w:tc>
          <w:tcPr>
            <w:tcW w:type="dxa" w:w="840"/>
          </w:tcPr>
          <w:p w14:paraId="95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96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97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98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99030000">
            <w:pPr>
              <w:pStyle w:val="Style_2"/>
              <w:spacing w:line="256" w:lineRule="exact"/>
              <w:ind w:firstLine="0" w:left="108"/>
            </w:pPr>
            <w:r>
              <w:t>Кровь и кровообращение.</w:t>
            </w:r>
          </w:p>
          <w:p w14:paraId="9A030000">
            <w:pPr>
              <w:pStyle w:val="Style_2"/>
              <w:spacing w:line="256" w:lineRule="exact"/>
              <w:ind w:firstLine="0" w:left="108"/>
            </w:pPr>
            <w:r>
              <w:t>Лабораторная работа</w:t>
            </w:r>
          </w:p>
          <w:p w14:paraId="9B030000">
            <w:pPr>
              <w:pStyle w:val="Style_2"/>
              <w:spacing w:line="256" w:lineRule="exact"/>
              <w:ind w:firstLine="0" w:left="108"/>
            </w:pPr>
            <w:r>
              <w:t>«Сравнение крови человека с кровью</w:t>
            </w:r>
          </w:p>
        </w:tc>
        <w:tc>
          <w:tcPr>
            <w:tcW w:type="dxa" w:w="1854"/>
          </w:tcPr>
          <w:p w14:paraId="9C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9D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9E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9F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49-50</w:t>
            </w:r>
          </w:p>
        </w:tc>
        <w:tc>
          <w:tcPr>
            <w:tcW w:type="dxa" w:w="851"/>
          </w:tcPr>
          <w:p w14:paraId="A003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A1030000">
            <w:pPr>
              <w:pStyle w:val="Style_2"/>
              <w:spacing w:line="240" w:lineRule="auto"/>
              <w:ind w:firstLine="0" w:left="0"/>
            </w:pPr>
            <w:r>
              <w:t>25</w:t>
            </w:r>
          </w:p>
        </w:tc>
        <w:tc>
          <w:tcPr>
            <w:tcW w:type="dxa" w:w="840"/>
          </w:tcPr>
          <w:p w14:paraId="A2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A3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A4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A5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A6030000">
            <w:pPr>
              <w:pStyle w:val="Style_2"/>
              <w:spacing w:line="256" w:lineRule="exact"/>
              <w:ind w:firstLine="0" w:left="108"/>
            </w:pPr>
            <w:r>
              <w:t>Движение крови по сосудам. Лабораторная работа</w:t>
            </w:r>
          </w:p>
          <w:p w14:paraId="A7030000">
            <w:pPr>
              <w:pStyle w:val="Style_2"/>
              <w:spacing w:line="256" w:lineRule="exact"/>
              <w:ind w:firstLine="0" w:left="108"/>
            </w:pPr>
            <w:r>
              <w:t>«Измерение артериального давления при помощи цифровой лаборатории».</w:t>
            </w:r>
          </w:p>
        </w:tc>
        <w:tc>
          <w:tcPr>
            <w:tcW w:type="dxa" w:w="1854"/>
          </w:tcPr>
          <w:p w14:paraId="A8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A9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AA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AB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51-52</w:t>
            </w:r>
          </w:p>
        </w:tc>
        <w:tc>
          <w:tcPr>
            <w:tcW w:type="dxa" w:w="851"/>
          </w:tcPr>
          <w:p w14:paraId="AC030000">
            <w:pPr>
              <w:pStyle w:val="Style_2"/>
              <w:spacing w:line="240" w:lineRule="auto"/>
              <w:ind w:firstLine="0" w:left="0"/>
            </w:pPr>
            <w:r>
              <w:t>март</w:t>
            </w:r>
          </w:p>
        </w:tc>
        <w:tc>
          <w:tcPr>
            <w:tcW w:type="dxa" w:w="567"/>
          </w:tcPr>
          <w:p w14:paraId="AD030000">
            <w:pPr>
              <w:pStyle w:val="Style_2"/>
              <w:spacing w:line="240" w:lineRule="auto"/>
              <w:ind w:firstLine="0" w:left="0"/>
            </w:pPr>
            <w:r>
              <w:t>4</w:t>
            </w:r>
          </w:p>
        </w:tc>
        <w:tc>
          <w:tcPr>
            <w:tcW w:type="dxa" w:w="840"/>
          </w:tcPr>
          <w:p w14:paraId="AE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AF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B0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B1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22</w:t>
            </w:r>
          </w:p>
        </w:tc>
        <w:tc>
          <w:tcPr>
            <w:tcW w:type="dxa" w:w="2126"/>
          </w:tcPr>
          <w:p w14:paraId="B2030000">
            <w:pPr>
              <w:pStyle w:val="Style_2"/>
              <w:spacing w:line="256" w:lineRule="exact"/>
              <w:ind w:firstLine="0" w:left="108"/>
            </w:pPr>
            <w:r>
              <w:t>Сердце. Лабораторная работа</w:t>
            </w:r>
          </w:p>
          <w:p w14:paraId="B3030000">
            <w:pPr>
              <w:pStyle w:val="Style_2"/>
              <w:spacing w:line="256" w:lineRule="exact"/>
              <w:ind w:firstLine="0" w:left="108"/>
            </w:pPr>
            <w:r>
              <w:t>«Определение основных характеристик артериального пульса на лучевой артерии».</w:t>
            </w:r>
          </w:p>
        </w:tc>
        <w:tc>
          <w:tcPr>
            <w:tcW w:type="dxa" w:w="1854"/>
          </w:tcPr>
          <w:p w14:paraId="B4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B5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B6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B7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53-54</w:t>
            </w:r>
          </w:p>
        </w:tc>
        <w:tc>
          <w:tcPr>
            <w:tcW w:type="dxa" w:w="851"/>
          </w:tcPr>
          <w:p w14:paraId="B803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B9030000">
            <w:pPr>
              <w:pStyle w:val="Style_2"/>
              <w:spacing w:line="240" w:lineRule="auto"/>
              <w:ind w:firstLine="0" w:left="0"/>
            </w:pPr>
            <w:r>
              <w:t>11</w:t>
            </w:r>
          </w:p>
        </w:tc>
        <w:tc>
          <w:tcPr>
            <w:tcW w:type="dxa" w:w="840"/>
          </w:tcPr>
          <w:p w14:paraId="BA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BB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BC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BD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BE030000">
            <w:pPr>
              <w:pStyle w:val="Style_2"/>
              <w:spacing w:line="256" w:lineRule="exact"/>
              <w:ind w:firstLine="0" w:left="108"/>
            </w:pPr>
            <w:r>
              <w:t>Дыхание.</w:t>
            </w:r>
          </w:p>
          <w:p w14:paraId="BF030000">
            <w:pPr>
              <w:pStyle w:val="Style_2"/>
              <w:spacing w:line="256" w:lineRule="exact"/>
              <w:ind w:firstLine="0" w:left="108"/>
            </w:pPr>
            <w:r>
              <w:t>Лабораторная работа</w:t>
            </w:r>
          </w:p>
          <w:p w14:paraId="C0030000">
            <w:pPr>
              <w:pStyle w:val="Style_2"/>
              <w:spacing w:line="256" w:lineRule="exact"/>
              <w:ind w:firstLine="0" w:left="108"/>
            </w:pPr>
            <w:r>
              <w:t>«Дыхательные движения».</w:t>
            </w:r>
          </w:p>
        </w:tc>
        <w:tc>
          <w:tcPr>
            <w:tcW w:type="dxa" w:w="1854"/>
          </w:tcPr>
          <w:p w14:paraId="C1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C2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C3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C4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55-56</w:t>
            </w:r>
          </w:p>
        </w:tc>
        <w:tc>
          <w:tcPr>
            <w:tcW w:type="dxa" w:w="851"/>
          </w:tcPr>
          <w:p w14:paraId="C503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C6030000">
            <w:pPr>
              <w:pStyle w:val="Style_2"/>
              <w:spacing w:line="240" w:lineRule="auto"/>
              <w:ind w:firstLine="0" w:left="0"/>
            </w:pPr>
            <w:r>
              <w:t>18</w:t>
            </w:r>
          </w:p>
        </w:tc>
        <w:tc>
          <w:tcPr>
            <w:tcW w:type="dxa" w:w="840"/>
          </w:tcPr>
          <w:p w14:paraId="C7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C8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C9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CA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CB030000">
            <w:pPr>
              <w:pStyle w:val="Style_2"/>
              <w:spacing w:line="256" w:lineRule="exact"/>
              <w:ind w:firstLine="0" w:left="108"/>
            </w:pPr>
            <w:r>
              <w:t>Воздух. Практическая работа. «Определение</w:t>
            </w:r>
          </w:p>
          <w:p w14:paraId="CC030000">
            <w:pPr>
              <w:pStyle w:val="Style_2"/>
              <w:spacing w:line="256" w:lineRule="exact"/>
              <w:ind w:firstLine="0" w:left="108"/>
            </w:pPr>
            <w:r>
              <w:t>запылённости воздуха»</w:t>
            </w:r>
          </w:p>
        </w:tc>
        <w:tc>
          <w:tcPr>
            <w:tcW w:type="dxa" w:w="1854"/>
          </w:tcPr>
          <w:p w14:paraId="CD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CE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CF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D0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57-58</w:t>
            </w:r>
          </w:p>
        </w:tc>
        <w:tc>
          <w:tcPr>
            <w:tcW w:type="dxa" w:w="851"/>
          </w:tcPr>
          <w:p w14:paraId="D103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D2030000">
            <w:pPr>
              <w:pStyle w:val="Style_2"/>
              <w:spacing w:line="240" w:lineRule="auto"/>
              <w:ind w:firstLine="0" w:left="0"/>
            </w:pPr>
            <w:r>
              <w:t>25</w:t>
            </w:r>
          </w:p>
        </w:tc>
        <w:tc>
          <w:tcPr>
            <w:tcW w:type="dxa" w:w="840"/>
          </w:tcPr>
          <w:p w14:paraId="D3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D4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D5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D6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D7030000">
            <w:pPr>
              <w:pStyle w:val="Style_2"/>
              <w:spacing w:line="256" w:lineRule="exact"/>
              <w:ind w:firstLine="0" w:left="108"/>
            </w:pPr>
            <w:r>
              <w:t>Дыхание.</w:t>
            </w:r>
          </w:p>
          <w:p w14:paraId="D8030000">
            <w:pPr>
              <w:pStyle w:val="Style_2"/>
              <w:spacing w:line="256" w:lineRule="exact"/>
              <w:ind w:firstLine="0" w:left="108"/>
            </w:pPr>
            <w:r>
              <w:t>Лабораторная работа</w:t>
            </w:r>
          </w:p>
          <w:p w14:paraId="D9030000">
            <w:pPr>
              <w:pStyle w:val="Style_2"/>
              <w:spacing w:line="256" w:lineRule="exact"/>
              <w:ind w:firstLine="0" w:left="108"/>
            </w:pPr>
            <w:r>
              <w:t>«Измерение объёма</w:t>
            </w:r>
          </w:p>
          <w:p w14:paraId="DA030000">
            <w:pPr>
              <w:pStyle w:val="Style_2"/>
              <w:spacing w:line="256" w:lineRule="exact"/>
              <w:ind w:firstLine="0" w:left="108"/>
            </w:pPr>
            <w:r>
              <w:t>грудной клетки у</w:t>
            </w:r>
          </w:p>
          <w:p w14:paraId="DB030000">
            <w:pPr>
              <w:pStyle w:val="Style_2"/>
              <w:spacing w:line="256" w:lineRule="exact"/>
              <w:ind w:firstLine="0" w:left="108"/>
            </w:pPr>
            <w:r>
              <w:t>человека при дыхании».</w:t>
            </w:r>
          </w:p>
        </w:tc>
        <w:tc>
          <w:tcPr>
            <w:tcW w:type="dxa" w:w="1854"/>
          </w:tcPr>
          <w:p w14:paraId="DC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DD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DE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DF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59-60</w:t>
            </w:r>
          </w:p>
        </w:tc>
        <w:tc>
          <w:tcPr>
            <w:tcW w:type="dxa" w:w="851"/>
          </w:tcPr>
          <w:p w14:paraId="E0030000">
            <w:pPr>
              <w:pStyle w:val="Style_2"/>
              <w:spacing w:line="240" w:lineRule="auto"/>
              <w:ind w:firstLine="0" w:left="0"/>
            </w:pPr>
            <w:r>
              <w:t>апрель</w:t>
            </w:r>
          </w:p>
        </w:tc>
        <w:tc>
          <w:tcPr>
            <w:tcW w:type="dxa" w:w="567"/>
          </w:tcPr>
          <w:p w14:paraId="E1030000">
            <w:pPr>
              <w:pStyle w:val="Style_2"/>
              <w:spacing w:line="240" w:lineRule="auto"/>
              <w:ind w:firstLine="0" w:left="0"/>
            </w:pPr>
            <w:r>
              <w:t>1</w:t>
            </w:r>
          </w:p>
        </w:tc>
        <w:tc>
          <w:tcPr>
            <w:tcW w:type="dxa" w:w="840"/>
          </w:tcPr>
          <w:p w14:paraId="E2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E3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E4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E5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E6030000">
            <w:pPr>
              <w:pStyle w:val="Style_2"/>
              <w:spacing w:line="256" w:lineRule="exact"/>
              <w:ind w:firstLine="0" w:left="108"/>
            </w:pPr>
            <w:r>
              <w:t>Питание. Пищеварение.</w:t>
            </w:r>
          </w:p>
          <w:p w14:paraId="E7030000">
            <w:pPr>
              <w:pStyle w:val="Style_2"/>
              <w:spacing w:line="256" w:lineRule="exact"/>
              <w:ind w:firstLine="0" w:left="108"/>
            </w:pPr>
            <w:r>
              <w:t>Лабораторная работа</w:t>
            </w:r>
          </w:p>
          <w:p w14:paraId="E8030000">
            <w:pPr>
              <w:pStyle w:val="Style_2"/>
              <w:spacing w:line="256" w:lineRule="exact"/>
              <w:ind w:firstLine="0" w:left="108"/>
            </w:pPr>
            <w:r>
              <w:t>«Действие ферментов</w:t>
            </w:r>
          </w:p>
          <w:p w14:paraId="E9030000">
            <w:pPr>
              <w:pStyle w:val="Style_2"/>
              <w:spacing w:line="256" w:lineRule="exact"/>
              <w:ind w:firstLine="0" w:left="108"/>
            </w:pPr>
            <w:r>
              <w:t>слюны на крахмал».</w:t>
            </w:r>
          </w:p>
        </w:tc>
        <w:tc>
          <w:tcPr>
            <w:tcW w:type="dxa" w:w="1854"/>
          </w:tcPr>
          <w:p w14:paraId="EA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EB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EC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ED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61-62</w:t>
            </w:r>
          </w:p>
        </w:tc>
        <w:tc>
          <w:tcPr>
            <w:tcW w:type="dxa" w:w="851"/>
          </w:tcPr>
          <w:p w14:paraId="EE03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EF030000">
            <w:pPr>
              <w:pStyle w:val="Style_2"/>
              <w:spacing w:line="240" w:lineRule="auto"/>
              <w:ind w:firstLine="0" w:left="0"/>
            </w:pPr>
            <w:r>
              <w:t>8</w:t>
            </w:r>
          </w:p>
        </w:tc>
        <w:tc>
          <w:tcPr>
            <w:tcW w:type="dxa" w:w="840"/>
          </w:tcPr>
          <w:p w14:paraId="F0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F1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F203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F303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F4030000">
            <w:pPr>
              <w:pStyle w:val="Style_2"/>
              <w:spacing w:line="256" w:lineRule="exact"/>
              <w:ind w:firstLine="0" w:left="108"/>
            </w:pPr>
            <w:r>
              <w:t>Питание. Лабораторная работа</w:t>
            </w:r>
          </w:p>
          <w:p w14:paraId="F5030000">
            <w:pPr>
              <w:pStyle w:val="Style_2"/>
              <w:spacing w:line="256" w:lineRule="exact"/>
              <w:ind w:firstLine="0" w:left="108"/>
            </w:pPr>
            <w:r>
              <w:t>«Изучение кислотно-</w:t>
            </w:r>
          </w:p>
          <w:p w14:paraId="F6030000">
            <w:pPr>
              <w:pStyle w:val="Style_2"/>
              <w:spacing w:line="256" w:lineRule="exact"/>
              <w:ind w:firstLine="0" w:left="108"/>
            </w:pPr>
            <w:r>
              <w:t>щелочного баланса</w:t>
            </w:r>
          </w:p>
          <w:p w14:paraId="F7030000">
            <w:pPr>
              <w:pStyle w:val="Style_2"/>
              <w:spacing w:line="256" w:lineRule="exact"/>
              <w:ind w:firstLine="0" w:left="108"/>
            </w:pPr>
            <w:r>
              <w:t>пищевых продуктов».</w:t>
            </w:r>
          </w:p>
        </w:tc>
        <w:tc>
          <w:tcPr>
            <w:tcW w:type="dxa" w:w="1854"/>
          </w:tcPr>
          <w:p w14:paraId="F803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F903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FA03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FB03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63-64</w:t>
            </w:r>
          </w:p>
        </w:tc>
        <w:tc>
          <w:tcPr>
            <w:tcW w:type="dxa" w:w="851"/>
          </w:tcPr>
          <w:p w14:paraId="FC03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FD030000">
            <w:pPr>
              <w:pStyle w:val="Style_2"/>
              <w:spacing w:line="240" w:lineRule="auto"/>
              <w:ind w:firstLine="0" w:left="0"/>
            </w:pPr>
            <w:r>
              <w:t>15</w:t>
            </w:r>
          </w:p>
        </w:tc>
        <w:tc>
          <w:tcPr>
            <w:tcW w:type="dxa" w:w="840"/>
          </w:tcPr>
          <w:p w14:paraId="FE03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FF03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0004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0104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02040000">
            <w:pPr>
              <w:pStyle w:val="Style_2"/>
              <w:spacing w:line="256" w:lineRule="exact"/>
              <w:ind w:firstLine="0" w:left="108"/>
            </w:pPr>
            <w:r>
              <w:t>Кожа. Роль в</w:t>
            </w:r>
          </w:p>
          <w:p w14:paraId="03040000">
            <w:pPr>
              <w:pStyle w:val="Style_2"/>
              <w:spacing w:line="256" w:lineRule="exact"/>
              <w:ind w:firstLine="0" w:left="108"/>
            </w:pPr>
            <w:r>
              <w:t>терморегуляции.</w:t>
            </w:r>
          </w:p>
          <w:p w14:paraId="04040000">
            <w:pPr>
              <w:pStyle w:val="Style_2"/>
              <w:spacing w:line="256" w:lineRule="exact"/>
              <w:ind w:firstLine="0" w:left="108"/>
            </w:pPr>
            <w:r>
              <w:t>Лабораторная работа «гигиена кожи»</w:t>
            </w:r>
          </w:p>
        </w:tc>
        <w:tc>
          <w:tcPr>
            <w:tcW w:type="dxa" w:w="1854"/>
          </w:tcPr>
          <w:p w14:paraId="0504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0604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0704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0804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65-</w:t>
            </w:r>
            <w:r>
              <w:rPr>
                <w:spacing w:val="-10"/>
              </w:rPr>
              <w:t>66</w:t>
            </w:r>
          </w:p>
        </w:tc>
        <w:tc>
          <w:tcPr>
            <w:tcW w:type="dxa" w:w="851"/>
          </w:tcPr>
          <w:p w14:paraId="0904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0A040000">
            <w:pPr>
              <w:pStyle w:val="Style_2"/>
              <w:spacing w:line="240" w:lineRule="auto"/>
              <w:ind w:firstLine="0" w:left="0"/>
            </w:pPr>
            <w:r>
              <w:t>22</w:t>
            </w:r>
          </w:p>
        </w:tc>
        <w:tc>
          <w:tcPr>
            <w:tcW w:type="dxa" w:w="840"/>
          </w:tcPr>
          <w:p w14:paraId="0B040000">
            <w:pPr>
              <w:pStyle w:val="Style_2"/>
              <w:spacing w:line="240" w:lineRule="auto"/>
              <w:ind w:firstLine="0" w:left="0"/>
            </w:pPr>
            <w:r>
              <w:t>12.55-</w:t>
            </w:r>
            <w:r>
              <w:t>13.40</w:t>
            </w:r>
          </w:p>
          <w:p w14:paraId="0C04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0D04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0E04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0F040000">
            <w:pPr>
              <w:pStyle w:val="Style_2"/>
              <w:spacing w:line="256" w:lineRule="exact"/>
              <w:ind w:firstLine="0" w:left="108"/>
            </w:pPr>
            <w:r>
              <w:t xml:space="preserve">Многообразие </w:t>
            </w:r>
            <w:r>
              <w:t>клеток.</w:t>
            </w:r>
          </w:p>
          <w:p w14:paraId="10040000">
            <w:pPr>
              <w:pStyle w:val="Style_2"/>
              <w:spacing w:line="256" w:lineRule="exact"/>
              <w:ind w:firstLine="0" w:left="108"/>
            </w:pPr>
            <w:r>
              <w:t>Лабораторная работа</w:t>
            </w:r>
          </w:p>
          <w:p w14:paraId="11040000">
            <w:pPr>
              <w:pStyle w:val="Style_2"/>
              <w:spacing w:line="256" w:lineRule="exact"/>
              <w:ind w:firstLine="0" w:left="108"/>
            </w:pPr>
            <w:r>
              <w:t>«Многообразие клеток эукариот. Сравнение</w:t>
            </w:r>
          </w:p>
          <w:p w14:paraId="12040000">
            <w:pPr>
              <w:pStyle w:val="Style_2"/>
              <w:spacing w:line="256" w:lineRule="exact"/>
              <w:ind w:firstLine="0" w:left="108"/>
            </w:pPr>
            <w:r>
              <w:t>растительной и животной клеток».</w:t>
            </w:r>
          </w:p>
        </w:tc>
        <w:tc>
          <w:tcPr>
            <w:tcW w:type="dxa" w:w="1854"/>
          </w:tcPr>
          <w:p w14:paraId="1304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 xml:space="preserve">МБОУ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14040000">
            <w:pPr>
              <w:pStyle w:val="Style_2"/>
              <w:ind w:firstLine="0" w:left="106"/>
            </w:pPr>
            <w:r>
              <w:rPr>
                <w:spacing w:val="-2"/>
              </w:rPr>
              <w:t xml:space="preserve">Беседа, </w:t>
            </w:r>
            <w:r>
              <w:rPr>
                <w:spacing w:val="-2"/>
              </w:rPr>
              <w:t>практикум</w:t>
            </w:r>
          </w:p>
        </w:tc>
        <w:tc>
          <w:tcPr>
            <w:tcW w:type="dxa" w:w="1701"/>
          </w:tcPr>
          <w:p w14:paraId="15040000">
            <w:pPr>
              <w:pStyle w:val="Style_2"/>
              <w:spacing w:line="264" w:lineRule="exact"/>
              <w:ind w:firstLine="0" w:left="107"/>
            </w:pPr>
            <w:r>
              <w:t xml:space="preserve">Отчет по </w:t>
            </w:r>
            <w:r>
              <w:t>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1604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67-68</w:t>
            </w:r>
          </w:p>
        </w:tc>
        <w:tc>
          <w:tcPr>
            <w:tcW w:type="dxa" w:w="851"/>
          </w:tcPr>
          <w:p w14:paraId="1704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18040000">
            <w:pPr>
              <w:pStyle w:val="Style_2"/>
              <w:spacing w:line="240" w:lineRule="auto"/>
              <w:ind w:firstLine="0" w:left="0"/>
            </w:pPr>
            <w:r>
              <w:t>29</w:t>
            </w:r>
          </w:p>
        </w:tc>
        <w:tc>
          <w:tcPr>
            <w:tcW w:type="dxa" w:w="840"/>
          </w:tcPr>
          <w:p w14:paraId="1904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1A04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1B04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1C04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1D040000">
            <w:pPr>
              <w:pStyle w:val="Style_2"/>
              <w:spacing w:line="256" w:lineRule="exact"/>
              <w:ind w:firstLine="0" w:left="108"/>
            </w:pPr>
            <w:r>
              <w:t>Размножение клетки и её жизненный цикл.</w:t>
            </w:r>
          </w:p>
          <w:p w14:paraId="1E040000">
            <w:pPr>
              <w:pStyle w:val="Style_2"/>
              <w:spacing w:line="256" w:lineRule="exact"/>
              <w:ind w:firstLine="0" w:left="108"/>
            </w:pPr>
            <w:r>
              <w:t>Лабораторная работа</w:t>
            </w:r>
          </w:p>
          <w:p w14:paraId="1F040000">
            <w:pPr>
              <w:pStyle w:val="Style_2"/>
              <w:spacing w:line="256" w:lineRule="exact"/>
              <w:ind w:firstLine="0" w:left="108"/>
            </w:pPr>
            <w:r>
              <w:t>«Рассматривание микропрепаратов с</w:t>
            </w:r>
          </w:p>
          <w:p w14:paraId="20040000">
            <w:pPr>
              <w:pStyle w:val="Style_2"/>
              <w:spacing w:line="256" w:lineRule="exact"/>
              <w:ind w:firstLine="0" w:left="108"/>
            </w:pPr>
            <w:r>
              <w:t>делящимися клетками».</w:t>
            </w:r>
          </w:p>
        </w:tc>
        <w:tc>
          <w:tcPr>
            <w:tcW w:type="dxa" w:w="1854"/>
          </w:tcPr>
          <w:p w14:paraId="2104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2204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2304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2404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69-70</w:t>
            </w:r>
          </w:p>
        </w:tc>
        <w:tc>
          <w:tcPr>
            <w:tcW w:type="dxa" w:w="851"/>
          </w:tcPr>
          <w:p w14:paraId="25040000">
            <w:pPr>
              <w:pStyle w:val="Style_2"/>
              <w:spacing w:line="240" w:lineRule="auto"/>
              <w:ind w:firstLine="0" w:left="0"/>
            </w:pPr>
            <w:r>
              <w:t>май</w:t>
            </w:r>
          </w:p>
        </w:tc>
        <w:tc>
          <w:tcPr>
            <w:tcW w:type="dxa" w:w="567"/>
          </w:tcPr>
          <w:p w14:paraId="26040000">
            <w:pPr>
              <w:pStyle w:val="Style_2"/>
              <w:spacing w:line="240" w:lineRule="auto"/>
              <w:ind w:firstLine="0" w:left="0"/>
            </w:pPr>
            <w:r>
              <w:t>6</w:t>
            </w:r>
          </w:p>
        </w:tc>
        <w:tc>
          <w:tcPr>
            <w:tcW w:type="dxa" w:w="840"/>
          </w:tcPr>
          <w:p w14:paraId="2704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2804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2904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2A04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2B040000">
            <w:pPr>
              <w:pStyle w:val="Style_2"/>
              <w:spacing w:line="256" w:lineRule="exact"/>
              <w:ind w:firstLine="0" w:left="108"/>
            </w:pPr>
            <w:r>
              <w:t>Экологические</w:t>
            </w:r>
          </w:p>
          <w:p w14:paraId="2C040000">
            <w:pPr>
              <w:pStyle w:val="Style_2"/>
              <w:spacing w:line="256" w:lineRule="exact"/>
              <w:ind w:firstLine="0" w:left="108"/>
            </w:pPr>
            <w:r>
              <w:t>проблемы.</w:t>
            </w:r>
          </w:p>
          <w:p w14:paraId="2D040000">
            <w:pPr>
              <w:pStyle w:val="Style_2"/>
              <w:spacing w:line="256" w:lineRule="exact"/>
              <w:ind w:firstLine="0" w:left="108"/>
            </w:pPr>
            <w:r>
              <w:t>Лабораторная работа</w:t>
            </w:r>
          </w:p>
          <w:p w14:paraId="2E040000">
            <w:pPr>
              <w:pStyle w:val="Style_2"/>
              <w:spacing w:line="256" w:lineRule="exact"/>
              <w:ind w:firstLine="0" w:left="108"/>
            </w:pPr>
            <w:r>
              <w:t>«Оценка качества</w:t>
            </w:r>
          </w:p>
          <w:p w14:paraId="2F040000">
            <w:pPr>
              <w:pStyle w:val="Style_2"/>
              <w:spacing w:line="256" w:lineRule="exact"/>
              <w:ind w:firstLine="0" w:left="108"/>
            </w:pPr>
            <w:r>
              <w:t>окружающей среды».</w:t>
            </w:r>
          </w:p>
        </w:tc>
        <w:tc>
          <w:tcPr>
            <w:tcW w:type="dxa" w:w="1854"/>
          </w:tcPr>
          <w:p w14:paraId="3004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3104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3204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  <w:tr>
        <w:trPr>
          <w:trHeight w:hRule="atLeast" w:val="275"/>
        </w:trPr>
        <w:tc>
          <w:tcPr>
            <w:tcW w:type="dxa" w:w="572"/>
          </w:tcPr>
          <w:p w14:paraId="33040000">
            <w:pPr>
              <w:pStyle w:val="Style_2"/>
              <w:spacing w:line="256" w:lineRule="exact"/>
              <w:ind/>
              <w:jc w:val="center"/>
              <w:rPr>
                <w:spacing w:val="-10"/>
              </w:rPr>
            </w:pPr>
            <w:r>
              <w:rPr>
                <w:spacing w:val="-10"/>
              </w:rPr>
              <w:t>71-72</w:t>
            </w:r>
          </w:p>
        </w:tc>
        <w:tc>
          <w:tcPr>
            <w:tcW w:type="dxa" w:w="851"/>
          </w:tcPr>
          <w:p w14:paraId="34040000">
            <w:pPr>
              <w:pStyle w:val="Style_2"/>
              <w:spacing w:line="240" w:lineRule="auto"/>
              <w:ind w:firstLine="0" w:left="0"/>
            </w:pPr>
          </w:p>
        </w:tc>
        <w:tc>
          <w:tcPr>
            <w:tcW w:type="dxa" w:w="567"/>
          </w:tcPr>
          <w:p w14:paraId="35040000">
            <w:pPr>
              <w:pStyle w:val="Style_2"/>
              <w:spacing w:line="240" w:lineRule="auto"/>
              <w:ind w:firstLine="0" w:left="0"/>
            </w:pPr>
            <w:r>
              <w:t>13</w:t>
            </w:r>
          </w:p>
        </w:tc>
        <w:tc>
          <w:tcPr>
            <w:tcW w:type="dxa" w:w="840"/>
          </w:tcPr>
          <w:p w14:paraId="36040000">
            <w:pPr>
              <w:pStyle w:val="Style_2"/>
              <w:spacing w:line="240" w:lineRule="auto"/>
              <w:ind w:firstLine="0" w:left="0"/>
            </w:pPr>
            <w:r>
              <w:t>12.55-13.40</w:t>
            </w:r>
          </w:p>
          <w:p w14:paraId="37040000">
            <w:pPr>
              <w:pStyle w:val="Style_2"/>
              <w:spacing w:line="240" w:lineRule="auto"/>
              <w:ind w:firstLine="0" w:left="0"/>
            </w:pPr>
            <w:r>
              <w:t>13.50-</w:t>
            </w:r>
          </w:p>
          <w:p w14:paraId="38040000">
            <w:pPr>
              <w:pStyle w:val="Style_2"/>
              <w:spacing w:line="240" w:lineRule="auto"/>
              <w:ind w:firstLine="0" w:left="0"/>
            </w:pPr>
            <w:r>
              <w:t>14.35</w:t>
            </w:r>
          </w:p>
        </w:tc>
        <w:tc>
          <w:tcPr>
            <w:tcW w:type="dxa" w:w="698"/>
          </w:tcPr>
          <w:p w14:paraId="39040000">
            <w:pPr>
              <w:pStyle w:val="Style_2"/>
              <w:spacing w:line="256" w:lineRule="exact"/>
              <w:ind w:firstLine="0"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type="dxa" w:w="2126"/>
          </w:tcPr>
          <w:p w14:paraId="3A040000">
            <w:pPr>
              <w:pStyle w:val="Style_2"/>
              <w:spacing w:line="256" w:lineRule="exact"/>
              <w:ind w:firstLine="0" w:left="108"/>
            </w:pPr>
            <w:r>
              <w:t>Лабораторная работа</w:t>
            </w:r>
          </w:p>
          <w:p w14:paraId="3B040000">
            <w:pPr>
              <w:pStyle w:val="Style_2"/>
              <w:spacing w:line="256" w:lineRule="exact"/>
              <w:ind w:firstLine="0" w:left="108"/>
            </w:pPr>
            <w:r>
              <w:t>«Методы измерения</w:t>
            </w:r>
          </w:p>
          <w:p w14:paraId="3C040000">
            <w:pPr>
              <w:pStyle w:val="Style_2"/>
              <w:spacing w:line="256" w:lineRule="exact"/>
              <w:ind w:firstLine="0" w:left="108"/>
            </w:pPr>
            <w:r>
              <w:t>абиотических факторов</w:t>
            </w:r>
          </w:p>
          <w:p w14:paraId="3D040000">
            <w:pPr>
              <w:pStyle w:val="Style_2"/>
              <w:spacing w:line="256" w:lineRule="exact"/>
              <w:ind w:firstLine="0" w:left="108"/>
            </w:pPr>
            <w:r>
              <w:t>окружающей среды</w:t>
            </w:r>
          </w:p>
          <w:p w14:paraId="3E040000">
            <w:pPr>
              <w:pStyle w:val="Style_2"/>
              <w:spacing w:line="256" w:lineRule="exact"/>
              <w:ind w:firstLine="0" w:left="108"/>
            </w:pPr>
            <w:r>
              <w:t xml:space="preserve">(определение </w:t>
            </w:r>
            <w:r>
              <w:t>pH</w:t>
            </w:r>
            <w:r>
              <w:t>,</w:t>
            </w:r>
          </w:p>
          <w:p w14:paraId="3F040000">
            <w:pPr>
              <w:pStyle w:val="Style_2"/>
              <w:spacing w:line="256" w:lineRule="exact"/>
              <w:ind w:firstLine="0" w:left="108"/>
            </w:pPr>
            <w:r>
              <w:t>нитратов и хлоридов в</w:t>
            </w:r>
          </w:p>
          <w:p w14:paraId="40040000">
            <w:pPr>
              <w:pStyle w:val="Style_2"/>
              <w:spacing w:line="256" w:lineRule="exact"/>
              <w:ind w:firstLine="0" w:left="108"/>
            </w:pPr>
            <w:r>
              <w:t>воде».</w:t>
            </w:r>
          </w:p>
        </w:tc>
        <w:tc>
          <w:tcPr>
            <w:tcW w:type="dxa" w:w="1854"/>
          </w:tcPr>
          <w:p w14:paraId="41040000">
            <w:pPr>
              <w:pStyle w:val="Style_2"/>
              <w:spacing w:line="256" w:lineRule="exact"/>
              <w:ind w:firstLine="0" w:left="106"/>
              <w:rPr>
                <w:spacing w:val="-2"/>
              </w:rPr>
            </w:pPr>
            <w:r>
              <w:rPr>
                <w:spacing w:val="-2"/>
              </w:rPr>
              <w:t>МБОУ «</w:t>
            </w:r>
            <w:r>
              <w:rPr>
                <w:spacing w:val="-2"/>
              </w:rPr>
              <w:t>Поручиковская</w:t>
            </w:r>
            <w:r>
              <w:rPr>
                <w:spacing w:val="-2"/>
              </w:rPr>
              <w:t xml:space="preserve"> ООШ»</w:t>
            </w:r>
            <w:r>
              <w:rPr>
                <w:spacing w:val="-2"/>
              </w:rPr>
              <w:t xml:space="preserve"> кабинет биологии</w:t>
            </w:r>
          </w:p>
        </w:tc>
        <w:tc>
          <w:tcPr>
            <w:tcW w:type="dxa" w:w="1134"/>
          </w:tcPr>
          <w:p w14:paraId="42040000">
            <w:pPr>
              <w:pStyle w:val="Style_2"/>
              <w:ind w:firstLine="0" w:left="106"/>
            </w:pPr>
            <w:r>
              <w:rPr>
                <w:spacing w:val="-2"/>
              </w:rPr>
              <w:t>Беседа, практикум</w:t>
            </w:r>
          </w:p>
        </w:tc>
        <w:tc>
          <w:tcPr>
            <w:tcW w:type="dxa" w:w="1701"/>
          </w:tcPr>
          <w:p w14:paraId="43040000">
            <w:pPr>
              <w:pStyle w:val="Style_2"/>
              <w:spacing w:line="264" w:lineRule="exact"/>
              <w:ind w:firstLine="0" w:left="107"/>
            </w:pPr>
            <w:r>
              <w:t>Отчет по практическому занятию</w:t>
            </w:r>
          </w:p>
        </w:tc>
      </w:tr>
    </w:tbl>
    <w:p w14:paraId="44040000">
      <w:pPr>
        <w:rPr>
          <w:sz w:val="24"/>
        </w:rPr>
      </w:pPr>
    </w:p>
    <w:p w14:paraId="45040000">
      <w:pPr>
        <w:rPr>
          <w:sz w:val="24"/>
        </w:rPr>
      </w:pPr>
      <w:r>
        <w:rPr>
          <w:sz w:val="24"/>
        </w:rPr>
        <w:br w:type="page"/>
      </w:r>
    </w:p>
    <w:p w14:paraId="4604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Оценочные материалы</w:t>
      </w:r>
    </w:p>
    <w:p w14:paraId="4704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</w:t>
      </w:r>
      <w:r>
        <w:rPr>
          <w:rFonts w:ascii="Times New Roman" w:hAnsi="Times New Roman"/>
          <w:sz w:val="24"/>
        </w:rPr>
        <w:t>стовые задания на соответствие;</w:t>
      </w:r>
      <w:r>
        <w:rPr>
          <w:rFonts w:ascii="Times New Roman" w:hAnsi="Times New Roman"/>
          <w:sz w:val="24"/>
        </w:rPr>
        <w:t xml:space="preserve"> терминологические диктанты; устные ответы; </w:t>
      </w:r>
    </w:p>
    <w:p w14:paraId="4804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проекты; дидактические игры;</w:t>
      </w:r>
    </w:p>
    <w:p w14:paraId="4904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Список литературы:</w:t>
      </w:r>
    </w:p>
    <w:p w14:paraId="4A040000">
      <w:pPr>
        <w:rPr>
          <w:rFonts w:ascii="Times New Roman" w:hAnsi="Times New Roman"/>
          <w:sz w:val="24"/>
        </w:rPr>
      </w:pPr>
    </w:p>
    <w:p w14:paraId="4B040000">
      <w:pPr>
        <w:pStyle w:val="Style_4"/>
        <w:numPr>
          <w:ilvl w:val="0"/>
          <w:numId w:val="4"/>
        </w:numPr>
        <w:rPr>
          <w:sz w:val="24"/>
        </w:rPr>
      </w:pPr>
      <w:r>
        <w:rPr>
          <w:sz w:val="24"/>
        </w:rPr>
        <w:t>Методическое пособие «Реализация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 (Москва, 2021 год).</w:t>
      </w:r>
    </w:p>
    <w:p w14:paraId="4C040000">
      <w:pPr>
        <w:pStyle w:val="Style_4"/>
        <w:numPr>
          <w:ilvl w:val="0"/>
          <w:numId w:val="4"/>
        </w:numPr>
        <w:rPr>
          <w:sz w:val="24"/>
        </w:rPr>
      </w:pPr>
      <w:r>
        <w:rPr>
          <w:sz w:val="24"/>
        </w:rPr>
        <w:t>Верзилин Н. М. Учитель ботаники, или Разговор с растениями. Издательство «Детская литература», 1984.</w:t>
      </w:r>
    </w:p>
    <w:p w14:paraId="4D040000">
      <w:pPr>
        <w:pStyle w:val="Style_4"/>
        <w:numPr>
          <w:ilvl w:val="0"/>
          <w:numId w:val="4"/>
        </w:numPr>
        <w:rPr>
          <w:sz w:val="24"/>
        </w:rPr>
      </w:pPr>
      <w:r>
        <w:rPr>
          <w:sz w:val="24"/>
        </w:rPr>
        <w:t>Карпов Ф. Ф. Грибы европейской части России. Карманный справочник. Издательство «</w:t>
      </w:r>
      <w:r>
        <w:rPr>
          <w:sz w:val="24"/>
        </w:rPr>
        <w:t>Фитон</w:t>
      </w:r>
      <w:r>
        <w:rPr>
          <w:sz w:val="24"/>
        </w:rPr>
        <w:t xml:space="preserve"> XXI», 2016.</w:t>
      </w:r>
    </w:p>
    <w:p w14:paraId="4E040000">
      <w:pPr>
        <w:pStyle w:val="Style_4"/>
        <w:numPr>
          <w:ilvl w:val="0"/>
          <w:numId w:val="4"/>
        </w:numPr>
        <w:rPr>
          <w:sz w:val="24"/>
        </w:rPr>
      </w:pPr>
      <w:r>
        <w:rPr>
          <w:sz w:val="24"/>
        </w:rPr>
        <w:t>Новиков В. С., Губанов И. А. Школьный атлас-определитель высших растений. Издательство «Просвещение», 1985.</w:t>
      </w:r>
    </w:p>
    <w:p w14:paraId="4F040000">
      <w:pPr>
        <w:pStyle w:val="Style_4"/>
        <w:numPr>
          <w:ilvl w:val="0"/>
          <w:numId w:val="4"/>
        </w:numPr>
        <w:rPr>
          <w:sz w:val="24"/>
        </w:rPr>
      </w:pPr>
      <w:r>
        <w:rPr>
          <w:sz w:val="24"/>
        </w:rPr>
        <w:t>Никишов А. И. За страницами школьной зоологии. Издательство «</w:t>
      </w:r>
      <w:r>
        <w:rPr>
          <w:sz w:val="24"/>
        </w:rPr>
        <w:t>Илекса</w:t>
      </w:r>
      <w:r>
        <w:rPr>
          <w:sz w:val="24"/>
        </w:rPr>
        <w:t>», 2008.</w:t>
      </w:r>
    </w:p>
    <w:p w14:paraId="50040000">
      <w:pPr>
        <w:pStyle w:val="Style_4"/>
        <w:numPr>
          <w:ilvl w:val="0"/>
          <w:numId w:val="4"/>
        </w:numPr>
        <w:rPr>
          <w:sz w:val="24"/>
        </w:rPr>
      </w:pPr>
      <w:r>
        <w:rPr>
          <w:sz w:val="24"/>
        </w:rPr>
        <w:t>Плавильщиков Н. Н. Юным любителям природы. Издательство «Детская литература», 1975.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241"/>
      </w:pPr>
    </w:lvl>
    <w:lvl w:ilvl="2">
      <w:start w:val="1"/>
      <w:numFmt w:val="lowerRoman"/>
      <w:lvlText w:val="%3."/>
      <w:lvlJc w:val="right"/>
      <w:pPr>
        <w:ind w:hanging="180" w:left="1961"/>
      </w:pPr>
    </w:lvl>
    <w:lvl w:ilvl="3">
      <w:start w:val="1"/>
      <w:numFmt w:val="decimal"/>
      <w:lvlText w:val="%4."/>
      <w:lvlJc w:val="left"/>
      <w:pPr>
        <w:ind w:hanging="360" w:left="2681"/>
      </w:pPr>
    </w:lvl>
    <w:lvl w:ilvl="4">
      <w:start w:val="1"/>
      <w:numFmt w:val="lowerLetter"/>
      <w:lvlText w:val="%5."/>
      <w:lvlJc w:val="left"/>
      <w:pPr>
        <w:ind w:hanging="360" w:left="3401"/>
      </w:pPr>
    </w:lvl>
    <w:lvl w:ilvl="5">
      <w:start w:val="1"/>
      <w:numFmt w:val="lowerRoman"/>
      <w:lvlText w:val="%6."/>
      <w:lvlJc w:val="right"/>
      <w:pPr>
        <w:ind w:hanging="180" w:left="4121"/>
      </w:pPr>
    </w:lvl>
    <w:lvl w:ilvl="6">
      <w:start w:val="1"/>
      <w:numFmt w:val="decimal"/>
      <w:lvlText w:val="%7."/>
      <w:lvlJc w:val="left"/>
      <w:pPr>
        <w:ind w:hanging="360" w:left="4841"/>
      </w:pPr>
    </w:lvl>
    <w:lvl w:ilvl="7">
      <w:start w:val="1"/>
      <w:numFmt w:val="lowerLetter"/>
      <w:lvlText w:val="%8."/>
      <w:lvlJc w:val="left"/>
      <w:pPr>
        <w:ind w:hanging="360" w:left="5561"/>
      </w:pPr>
    </w:lvl>
    <w:lvl w:ilvl="8">
      <w:start w:val="1"/>
      <w:numFmt w:val="lowerRoman"/>
      <w:lvlText w:val="%9."/>
      <w:lvlJc w:val="right"/>
      <w:pPr>
        <w:ind w:hanging="180" w:left="6281"/>
      </w:pPr>
    </w:lvl>
  </w:abstractNum>
  <w:abstractNum w:abstractNumId="3">
    <w:lvl w:ilvl="0">
      <w:start w:val="1"/>
      <w:numFmt w:val="decimal"/>
      <w:lvlText w:val="%1."/>
      <w:lvlJc w:val="left"/>
      <w:pPr>
        <w:ind w:hanging="705" w:left="1065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1" w:type="paragraph">
    <w:name w:val="Normal"/>
    <w:link w:val="Style_11_ch"/>
    <w:uiPriority w:val="0"/>
    <w:qFormat/>
  </w:style>
  <w:style w:default="1" w:styleId="Style_11_ch" w:type="character">
    <w:name w:val="Normal"/>
    <w:link w:val="Style_11"/>
  </w:style>
  <w:style w:styleId="Style_12" w:type="paragraph">
    <w:name w:val="toc 2"/>
    <w:next w:val="Style_11"/>
    <w:link w:val="Style_1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13" w:type="paragraph">
    <w:name w:val="toc 4"/>
    <w:next w:val="Style_11"/>
    <w:link w:val="Style_1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14" w:type="paragraph">
    <w:name w:val="toc 6"/>
    <w:next w:val="Style_11"/>
    <w:link w:val="Style_1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11"/>
    <w:link w:val="Style_1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5" w:type="paragraph">
    <w:name w:val="Заголовок 21"/>
    <w:basedOn w:val="Style_11"/>
    <w:link w:val="Style_5_ch"/>
    <w:pPr>
      <w:widowControl w:val="0"/>
      <w:spacing w:after="0" w:line="296" w:lineRule="exact"/>
      <w:ind w:firstLine="0" w:left="1305"/>
      <w:outlineLvl w:val="2"/>
    </w:pPr>
    <w:rPr>
      <w:rFonts w:ascii="Times New Roman" w:hAnsi="Times New Roman"/>
      <w:b w:val="1"/>
      <w:sz w:val="26"/>
    </w:rPr>
  </w:style>
  <w:style w:styleId="Style_5_ch" w:type="character">
    <w:name w:val="Заголовок 21"/>
    <w:basedOn w:val="Style_11_ch"/>
    <w:link w:val="Style_5"/>
    <w:rPr>
      <w:rFonts w:ascii="Times New Roman" w:hAnsi="Times New Roman"/>
      <w:b w:val="1"/>
      <w:sz w:val="26"/>
    </w:rPr>
  </w:style>
  <w:style w:styleId="Style_2" w:type="paragraph">
    <w:name w:val="Table Paragraph"/>
    <w:basedOn w:val="Style_11"/>
    <w:link w:val="Style_2_ch"/>
    <w:pPr>
      <w:widowControl w:val="0"/>
      <w:spacing w:after="0" w:line="268" w:lineRule="exact"/>
      <w:ind w:firstLine="0" w:left="7"/>
    </w:pPr>
    <w:rPr>
      <w:rFonts w:ascii="Times New Roman" w:hAnsi="Times New Roman"/>
    </w:rPr>
  </w:style>
  <w:style w:styleId="Style_2_ch" w:type="character">
    <w:name w:val="Table Paragraph"/>
    <w:basedOn w:val="Style_11_ch"/>
    <w:link w:val="Style_2"/>
    <w:rPr>
      <w:rFonts w:ascii="Times New Roman" w:hAnsi="Times New Roman"/>
    </w:rPr>
  </w:style>
  <w:style w:styleId="Style_17" w:type="paragraph">
    <w:name w:val="heading 3"/>
    <w:next w:val="Style_11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4" w:type="paragraph">
    <w:name w:val="List Paragraph"/>
    <w:basedOn w:val="Style_11"/>
    <w:link w:val="Style_4_ch"/>
    <w:pPr>
      <w:widowControl w:val="0"/>
      <w:spacing w:after="0" w:line="240" w:lineRule="auto"/>
      <w:ind w:hanging="452" w:left="1305"/>
    </w:pPr>
    <w:rPr>
      <w:rFonts w:ascii="Times New Roman" w:hAnsi="Times New Roman"/>
    </w:rPr>
  </w:style>
  <w:style w:styleId="Style_4_ch" w:type="character">
    <w:name w:val="List Paragraph"/>
    <w:basedOn w:val="Style_11_ch"/>
    <w:link w:val="Style_4"/>
    <w:rPr>
      <w:rFonts w:ascii="Times New Roman" w:hAnsi="Times New Roman"/>
    </w:rPr>
  </w:style>
  <w:style w:styleId="Style_18" w:type="paragraph">
    <w:name w:val="toc 3"/>
    <w:next w:val="Style_11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heading 5"/>
    <w:next w:val="Style_11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6" w:type="paragraph">
    <w:name w:val="heading 1"/>
    <w:basedOn w:val="Style_11"/>
    <w:link w:val="Style_6_ch"/>
    <w:uiPriority w:val="9"/>
    <w:qFormat/>
    <w:pPr>
      <w:widowControl w:val="0"/>
      <w:spacing w:after="0" w:line="319" w:lineRule="exact"/>
      <w:ind w:firstLine="0" w:left="232"/>
      <w:jc w:val="both"/>
      <w:outlineLvl w:val="0"/>
    </w:pPr>
    <w:rPr>
      <w:rFonts w:ascii="Times New Roman" w:hAnsi="Times New Roman"/>
      <w:b w:val="1"/>
      <w:sz w:val="28"/>
    </w:rPr>
  </w:style>
  <w:style w:styleId="Style_6_ch" w:type="character">
    <w:name w:val="heading 1"/>
    <w:basedOn w:val="Style_11_ch"/>
    <w:link w:val="Style_6"/>
    <w:rPr>
      <w:rFonts w:ascii="Times New Roman" w:hAnsi="Times New Roman"/>
      <w:b w:val="1"/>
      <w:sz w:val="28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11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toc 9"/>
    <w:next w:val="Style_11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9" w:type="paragraph">
    <w:name w:val="No Spacing"/>
    <w:link w:val="Style_9_ch"/>
    <w:pPr>
      <w:spacing w:after="0" w:line="240" w:lineRule="auto"/>
      <w:ind/>
    </w:pPr>
  </w:style>
  <w:style w:styleId="Style_9_ch" w:type="character">
    <w:name w:val="No Spacing"/>
    <w:link w:val="Style_9"/>
  </w:style>
  <w:style w:styleId="Style_25" w:type="paragraph">
    <w:name w:val="toc 8"/>
    <w:next w:val="Style_1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Balloon Text"/>
    <w:basedOn w:val="Style_11"/>
    <w:link w:val="Style_26_ch"/>
    <w:pPr>
      <w:spacing w:after="0" w:line="240" w:lineRule="auto"/>
      <w:ind/>
    </w:pPr>
    <w:rPr>
      <w:rFonts w:ascii="Segoe UI" w:hAnsi="Segoe UI"/>
      <w:sz w:val="18"/>
    </w:rPr>
  </w:style>
  <w:style w:styleId="Style_26_ch" w:type="character">
    <w:name w:val="Balloon Text"/>
    <w:basedOn w:val="Style_11_ch"/>
    <w:link w:val="Style_26"/>
    <w:rPr>
      <w:rFonts w:ascii="Segoe UI" w:hAnsi="Segoe UI"/>
      <w:sz w:val="18"/>
    </w:rPr>
  </w:style>
  <w:style w:styleId="Style_27" w:type="paragraph">
    <w:name w:val="toc 5"/>
    <w:next w:val="Style_11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11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oc 10"/>
    <w:next w:val="Style_11"/>
    <w:link w:val="Style_2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9_ch" w:type="character">
    <w:name w:val="toc 10"/>
    <w:link w:val="Style_29"/>
    <w:rPr>
      <w:rFonts w:ascii="XO Thames" w:hAnsi="XO Thames"/>
      <w:sz w:val="28"/>
    </w:rPr>
  </w:style>
  <w:style w:styleId="Style_30" w:type="paragraph">
    <w:name w:val="Title"/>
    <w:next w:val="Style_11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11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11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3" w:type="paragraph">
    <w:name w:val="Body Text"/>
    <w:basedOn w:val="Style_11"/>
    <w:link w:val="Style_3_ch"/>
    <w:pPr>
      <w:widowControl w:val="0"/>
      <w:spacing w:after="0" w:line="240" w:lineRule="auto"/>
      <w:ind w:firstLine="0" w:left="853"/>
    </w:pPr>
    <w:rPr>
      <w:rFonts w:ascii="Times New Roman" w:hAnsi="Times New Roman"/>
      <w:sz w:val="26"/>
    </w:rPr>
  </w:style>
  <w:style w:styleId="Style_3_ch" w:type="character">
    <w:name w:val="Body Text"/>
    <w:basedOn w:val="Style_11_ch"/>
    <w:link w:val="Style_3"/>
    <w:rPr>
      <w:rFonts w:ascii="Times New Roman" w:hAnsi="Times New Roman"/>
      <w:sz w:val="26"/>
    </w:rPr>
  </w:style>
  <w:style w:styleId="Style_8" w:type="table">
    <w:name w:val="Table Normal1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7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" w:type="table">
    <w:name w:val="Table Grid"/>
    <w:basedOn w:val="Style_33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4" w:type="table">
    <w:name w:val="Plain Table 3"/>
    <w:basedOn w:val="Style_33"/>
    <w:pPr>
      <w:spacing w:after="0" w:line="240" w:lineRule="auto"/>
      <w:ind/>
    </w:pPr>
  </w:style>
  <w:style w:styleId="Style_35" w:type="table">
    <w:name w:val="Plain Table 2"/>
    <w:basedOn w:val="Style_33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36" w:type="table">
    <w:name w:val="Plain Table 4"/>
    <w:basedOn w:val="Style_33"/>
    <w:pPr>
      <w:spacing w:after="0" w:line="240" w:lineRule="auto"/>
      <w:ind/>
    </w:pPr>
  </w:style>
  <w:style w:styleId="Style_10" w:type="table">
    <w:name w:val="Grid Table Light"/>
    <w:basedOn w:val="Style_33"/>
    <w:pPr>
      <w:spacing w:after="0" w:line="240" w:lineRule="auto"/>
      <w:ind/>
    </w:pPr>
    <w:tblPr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Plain Table 1"/>
    <w:basedOn w:val="Style_33"/>
    <w:pPr>
      <w:spacing w:after="0" w:line="240" w:lineRule="auto"/>
      <w:ind/>
    </w:pPr>
    <w:tblPr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2025-09-25T08:45:54Z</dcterms:modified>
</cp:coreProperties>
</file>